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46E22">
      <w:pPr>
        <w:keepNext/>
        <w:keepLines/>
        <w:pageBreakBefore w:val="0"/>
        <w:widowControl w:val="0"/>
        <w:kinsoku/>
        <w:wordWrap/>
        <w:overflowPunct/>
        <w:topLinePunct w:val="0"/>
        <w:autoSpaceDE/>
        <w:autoSpaceDN/>
        <w:bidi w:val="0"/>
        <w:adjustRightInd/>
        <w:snapToGrid/>
        <w:spacing w:after="0" w:line="560" w:lineRule="exact"/>
        <w:ind w:firstLine="0" w:firstLineChars="0"/>
        <w:jc w:val="left"/>
        <w:textAlignment w:val="auto"/>
        <w:outlineLvl w:val="3"/>
        <w:rPr>
          <w:rFonts w:hint="eastAsia" w:ascii="方正小标宋_GBK" w:hAnsi="方正小标宋_GBK" w:eastAsia="方正小标宋_GBK" w:cs="方正小标宋_GBK"/>
          <w:color w:val="auto"/>
          <w:sz w:val="44"/>
          <w:szCs w:val="44"/>
          <w:lang w:eastAsia="zh-CN"/>
        </w:rPr>
      </w:pPr>
      <w:bookmarkStart w:id="0" w:name="_GoBack"/>
      <w:r>
        <w:rPr>
          <w:rFonts w:hint="eastAsia" w:ascii="黑体" w:hAnsi="黑体" w:eastAsia="黑体" w:cs="黑体"/>
          <w:color w:val="auto"/>
          <w:sz w:val="32"/>
          <w:szCs w:val="32"/>
          <w:lang w:eastAsia="zh-CN"/>
        </w:rPr>
        <w:t>附件</w:t>
      </w:r>
      <w:bookmarkEnd w:id="0"/>
      <w:r>
        <w:rPr>
          <w:rFonts w:hint="eastAsia" w:ascii="黑体" w:hAnsi="黑体" w:eastAsia="黑体" w:cs="黑体"/>
          <w:color w:val="auto"/>
          <w:sz w:val="32"/>
          <w:szCs w:val="32"/>
          <w:lang w:val="en-US" w:eastAsia="zh-CN"/>
        </w:rPr>
        <w:t>1</w:t>
      </w:r>
    </w:p>
    <w:p w14:paraId="2F716366">
      <w:pPr>
        <w:keepNext/>
        <w:keepLines/>
        <w:pageBreakBefore w:val="0"/>
        <w:widowControl w:val="0"/>
        <w:kinsoku/>
        <w:wordWrap/>
        <w:overflowPunct/>
        <w:topLinePunct w:val="0"/>
        <w:autoSpaceDE/>
        <w:autoSpaceDN/>
        <w:bidi w:val="0"/>
        <w:adjustRightInd/>
        <w:snapToGrid/>
        <w:spacing w:line="578" w:lineRule="exact"/>
        <w:ind w:firstLine="0" w:firstLineChars="0"/>
        <w:jc w:val="center"/>
        <w:textAlignment w:val="auto"/>
        <w:outlineLvl w:val="3"/>
        <w:rPr>
          <w:rFonts w:hint="eastAsia" w:ascii="方正小标宋_GBK" w:hAnsi="方正小标宋_GBK" w:eastAsia="方正小标宋_GBK" w:cs="方正小标宋_GBK"/>
          <w:color w:val="auto"/>
          <w:sz w:val="44"/>
          <w:szCs w:val="44"/>
          <w:lang w:eastAsia="zh-CN"/>
        </w:rPr>
      </w:pPr>
    </w:p>
    <w:p w14:paraId="0A7296ED">
      <w:pPr>
        <w:keepNext/>
        <w:keepLines/>
        <w:pageBreakBefore w:val="0"/>
        <w:widowControl w:val="0"/>
        <w:kinsoku/>
        <w:wordWrap/>
        <w:overflowPunct/>
        <w:topLinePunct w:val="0"/>
        <w:autoSpaceDE/>
        <w:autoSpaceDN/>
        <w:bidi w:val="0"/>
        <w:adjustRightInd/>
        <w:snapToGrid/>
        <w:spacing w:line="578" w:lineRule="exact"/>
        <w:ind w:firstLine="0" w:firstLineChars="0"/>
        <w:jc w:val="center"/>
        <w:textAlignment w:val="auto"/>
        <w:outlineLvl w:val="3"/>
        <w:rPr>
          <w:rFonts w:hint="eastAsia" w:ascii="楷体_GB2312" w:hAnsi="楷体_GB2312" w:eastAsia="楷体_GB2312" w:cs="楷体_GB2312"/>
          <w:b w:val="0"/>
          <w:bCs w:val="0"/>
          <w:color w:val="auto"/>
          <w:kern w:val="2"/>
          <w:sz w:val="32"/>
          <w:szCs w:val="28"/>
          <w:lang w:val="en-US" w:eastAsia="zh-CN" w:bidi="ar-SA"/>
        </w:rPr>
      </w:pPr>
      <w:r>
        <w:rPr>
          <w:rFonts w:hint="eastAsia" w:ascii="方正小标宋_GBK" w:hAnsi="方正小标宋_GBK" w:eastAsia="方正小标宋_GBK" w:cs="方正小标宋_GBK"/>
          <w:color w:val="auto"/>
          <w:sz w:val="44"/>
          <w:szCs w:val="44"/>
          <w:lang w:eastAsia="zh-CN"/>
        </w:rPr>
        <w:t>福田英才直接认定范围清单</w:t>
      </w:r>
    </w:p>
    <w:p w14:paraId="263D6C4F">
      <w:pPr>
        <w:keepNext/>
        <w:keepLines/>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outlineLvl w:val="3"/>
        <w:rPr>
          <w:rFonts w:hint="eastAsia" w:ascii="黑体" w:hAnsi="黑体" w:eastAsia="黑体" w:cs="黑体"/>
          <w:b w:val="0"/>
          <w:bCs w:val="0"/>
          <w:color w:val="auto"/>
          <w:kern w:val="2"/>
          <w:sz w:val="32"/>
          <w:szCs w:val="28"/>
          <w:lang w:val="en-US" w:eastAsia="zh-CN" w:bidi="ar-SA"/>
        </w:rPr>
      </w:pPr>
      <w:r>
        <w:rPr>
          <w:rFonts w:hint="eastAsia" w:ascii="黑体" w:hAnsi="黑体" w:eastAsia="黑体" w:cs="黑体"/>
          <w:b w:val="0"/>
          <w:bCs w:val="0"/>
          <w:color w:val="auto"/>
          <w:kern w:val="2"/>
          <w:sz w:val="32"/>
          <w:szCs w:val="28"/>
          <w:lang w:val="en-US" w:eastAsia="zh-CN" w:bidi="ar-SA"/>
        </w:rPr>
        <w:t>一、I类福田英才直接认定范围</w:t>
      </w:r>
    </w:p>
    <w:p w14:paraId="218A0CE0">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color w:val="auto"/>
          <w:sz w:val="32"/>
          <w:szCs w:val="28"/>
        </w:rPr>
      </w:pPr>
      <w:r>
        <w:rPr>
          <w:rFonts w:hint="eastAsia" w:ascii="楷体_GB2312" w:hAnsi="楷体_GB2312" w:eastAsia="楷体_GB2312" w:cs="楷体_GB2312"/>
          <w:color w:val="auto"/>
          <w:sz w:val="32"/>
          <w:szCs w:val="28"/>
          <w:lang w:eastAsia="zh-CN"/>
        </w:rPr>
        <w:t>（一）</w:t>
      </w:r>
      <w:r>
        <w:rPr>
          <w:rFonts w:hint="eastAsia" w:ascii="楷体_GB2312" w:hAnsi="楷体_GB2312" w:eastAsia="楷体_GB2312" w:cs="楷体_GB2312"/>
          <w:color w:val="auto"/>
          <w:sz w:val="32"/>
          <w:szCs w:val="28"/>
        </w:rPr>
        <w:t>取得下列国内外公认</w:t>
      </w:r>
      <w:r>
        <w:rPr>
          <w:rFonts w:hint="eastAsia" w:ascii="楷体_GB2312" w:hAnsi="楷体_GB2312" w:eastAsia="楷体_GB2312" w:cs="楷体_GB2312"/>
          <w:color w:val="auto"/>
          <w:sz w:val="32"/>
          <w:szCs w:val="28"/>
          <w:lang w:eastAsia="zh-CN"/>
        </w:rPr>
        <w:t>专业</w:t>
      </w:r>
      <w:r>
        <w:rPr>
          <w:rFonts w:hint="eastAsia" w:ascii="楷体_GB2312" w:hAnsi="楷体_GB2312" w:eastAsia="楷体_GB2312" w:cs="楷体_GB2312"/>
          <w:color w:val="auto"/>
          <w:sz w:val="32"/>
          <w:szCs w:val="28"/>
        </w:rPr>
        <w:t>成就之一的人才</w:t>
      </w:r>
    </w:p>
    <w:p w14:paraId="14460975">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国际奖项获得者：包括诺贝尔奖、美国国家科学奖章、美国国家技术奖章；法国全国科研中心科研奖章；英国皇家天文学会金质奖章；科普利奖章；图灵奖；菲尔兹奖；沃尔夫奖（数学奖、化学奖、物理奖、医学奖）；阿贝尔奖；拉斯克奖；克拉福德奖；日本国际奖；京都奖“先进技术”“基础科学”奖项；邵逸夫奖。</w:t>
      </w:r>
    </w:p>
    <w:p w14:paraId="6DFFFF35">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国内奖项获得者：包括国家最高科学技术奖、中华人民共和国国际科学技术合作奖、“友谊勋章”、中国政府“友谊奖”；国家自然科学奖、国家技术发明奖、国家科学技术进步奖、中国专利金奖项目排名前三的完成人。中国青年科技奖、中华技能大奖、广东省科学技术奖突出贡献奖、南粤突出贡献和创新奖、广东省“友谊奖”。深圳市科学技术奖市长奖。</w:t>
      </w:r>
    </w:p>
    <w:p w14:paraId="3B2A3D97">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中国科学院院士、工程院院士。美国、英国、德国、法国、日本、意大利、加拿大、瑞典、丹麦、挪威、芬兰、比利时、瑞士、奥地利、荷兰、西班牙、澳大利亚、新西兰、俄罗斯、以色列、印度、乌克兰、新加坡、韩国国家最高学术权威机构会员(即成员member或高级成员fellow，见中国科学院国际合作局网站http://www.bic.cas.cn)。</w:t>
      </w:r>
    </w:p>
    <w:p w14:paraId="2A9B2565">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color w:val="auto"/>
          <w:sz w:val="32"/>
          <w:szCs w:val="28"/>
        </w:rPr>
      </w:pPr>
      <w:r>
        <w:rPr>
          <w:rFonts w:hint="eastAsia" w:ascii="楷体_GB2312" w:hAnsi="楷体_GB2312" w:eastAsia="楷体_GB2312" w:cs="楷体_GB2312"/>
          <w:color w:val="auto"/>
          <w:sz w:val="32"/>
          <w:szCs w:val="28"/>
          <w:lang w:eastAsia="zh-CN"/>
        </w:rPr>
        <w:t>（二）</w:t>
      </w:r>
      <w:r>
        <w:rPr>
          <w:rFonts w:hint="eastAsia" w:ascii="楷体_GB2312" w:hAnsi="楷体_GB2312" w:eastAsia="楷体_GB2312" w:cs="楷体_GB2312"/>
          <w:color w:val="auto"/>
          <w:sz w:val="32"/>
          <w:szCs w:val="28"/>
        </w:rPr>
        <w:t>入选国家人才计划的部分人才</w:t>
      </w:r>
    </w:p>
    <w:p w14:paraId="697F3B2A">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color w:val="auto"/>
          <w:sz w:val="32"/>
          <w:szCs w:val="28"/>
        </w:rPr>
      </w:pPr>
      <w:r>
        <w:rPr>
          <w:rFonts w:hint="eastAsia" w:ascii="楷体_GB2312" w:hAnsi="楷体_GB2312" w:eastAsia="楷体_GB2312" w:cs="楷体_GB2312"/>
          <w:color w:val="auto"/>
          <w:sz w:val="32"/>
          <w:szCs w:val="28"/>
          <w:lang w:eastAsia="zh-CN"/>
        </w:rPr>
        <w:t>（三）</w:t>
      </w:r>
      <w:r>
        <w:rPr>
          <w:rFonts w:hint="eastAsia" w:ascii="楷体_GB2312" w:hAnsi="楷体_GB2312" w:eastAsia="楷体_GB2312" w:cs="楷体_GB2312"/>
          <w:color w:val="auto"/>
          <w:sz w:val="32"/>
          <w:szCs w:val="28"/>
        </w:rPr>
        <w:t>入选广东省</w:t>
      </w:r>
      <w:r>
        <w:rPr>
          <w:rFonts w:hint="eastAsia" w:ascii="楷体_GB2312" w:hAnsi="楷体_GB2312" w:eastAsia="楷体_GB2312" w:cs="楷体_GB2312"/>
          <w:color w:val="auto"/>
          <w:sz w:val="32"/>
          <w:szCs w:val="28"/>
          <w:lang w:eastAsia="zh-CN"/>
        </w:rPr>
        <w:t>、</w:t>
      </w:r>
      <w:r>
        <w:rPr>
          <w:rFonts w:hint="eastAsia" w:ascii="楷体_GB2312" w:hAnsi="楷体_GB2312" w:eastAsia="楷体_GB2312" w:cs="楷体_GB2312"/>
          <w:color w:val="auto"/>
          <w:sz w:val="32"/>
          <w:szCs w:val="28"/>
        </w:rPr>
        <w:t>深圳市人才计划的部分人才</w:t>
      </w:r>
    </w:p>
    <w:p w14:paraId="3BAD0AB6">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color w:val="auto"/>
          <w:sz w:val="32"/>
          <w:szCs w:val="28"/>
        </w:rPr>
      </w:pPr>
      <w:r>
        <w:rPr>
          <w:rFonts w:hint="eastAsia" w:ascii="楷体_GB2312" w:hAnsi="楷体_GB2312" w:eastAsia="楷体_GB2312" w:cs="楷体_GB2312"/>
          <w:color w:val="auto"/>
          <w:sz w:val="32"/>
          <w:szCs w:val="28"/>
          <w:lang w:eastAsia="zh-CN"/>
        </w:rPr>
        <w:t>（四）其他</w:t>
      </w:r>
    </w:p>
    <w:p w14:paraId="14F2EC55">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国际标准化组织（ISO）等国际知名学术机构、国际著名学术组织、科教类国际组织主席或者副主席、秘书长或者副秘书长。</w:t>
      </w:r>
    </w:p>
    <w:p w14:paraId="3330160C">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世界500强企业总部副总经理及以上高级</w:t>
      </w:r>
      <w:r>
        <w:rPr>
          <w:rFonts w:hint="eastAsia" w:ascii="仿宋_GB2312" w:hAnsi="仿宋_GB2312" w:eastAsia="仿宋_GB2312" w:cs="仿宋_GB2312"/>
          <w:color w:val="auto"/>
          <w:sz w:val="32"/>
          <w:szCs w:val="32"/>
          <w:lang w:eastAsia="zh-CN"/>
        </w:rPr>
        <w:t>经营</w:t>
      </w:r>
      <w:r>
        <w:rPr>
          <w:rFonts w:hint="eastAsia" w:ascii="仿宋_GB2312" w:hAnsi="仿宋_GB2312" w:eastAsia="仿宋_GB2312" w:cs="仿宋_GB2312"/>
          <w:color w:val="auto"/>
          <w:sz w:val="32"/>
          <w:szCs w:val="32"/>
        </w:rPr>
        <w:t>管理人员、技术</w:t>
      </w:r>
      <w:r>
        <w:rPr>
          <w:rFonts w:hint="eastAsia" w:ascii="仿宋_GB2312" w:hAnsi="仿宋_GB2312" w:eastAsia="仿宋_GB2312" w:cs="仿宋_GB2312"/>
          <w:color w:val="auto"/>
          <w:sz w:val="32"/>
          <w:szCs w:val="32"/>
          <w:lang w:eastAsia="zh-CN"/>
        </w:rPr>
        <w:t>研发</w:t>
      </w:r>
      <w:r>
        <w:rPr>
          <w:rFonts w:hint="eastAsia" w:ascii="仿宋_GB2312" w:hAnsi="仿宋_GB2312" w:eastAsia="仿宋_GB2312" w:cs="仿宋_GB2312"/>
          <w:color w:val="auto"/>
          <w:sz w:val="32"/>
          <w:szCs w:val="32"/>
        </w:rPr>
        <w:t>负责人。</w:t>
      </w:r>
    </w:p>
    <w:p w14:paraId="285210B7">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eastAsia="zh-CN"/>
        </w:rPr>
        <w:t>福田区“</w:t>
      </w:r>
      <w:r>
        <w:rPr>
          <w:rFonts w:hint="eastAsia" w:ascii="仿宋_GB2312" w:hAnsi="仿宋_GB2312" w:eastAsia="仿宋_GB2312" w:cs="仿宋_GB2312"/>
          <w:color w:val="auto"/>
          <w:sz w:val="32"/>
          <w:szCs w:val="32"/>
        </w:rPr>
        <w:t>世界冠军和文化名人引进计划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引进的</w:t>
      </w:r>
      <w:r>
        <w:rPr>
          <w:rFonts w:hint="eastAsia" w:ascii="仿宋_GB2312" w:hAnsi="仿宋_GB2312" w:eastAsia="仿宋_GB2312" w:cs="仿宋_GB2312"/>
          <w:color w:val="auto"/>
          <w:sz w:val="32"/>
          <w:szCs w:val="32"/>
          <w:lang w:eastAsia="zh-CN"/>
        </w:rPr>
        <w:t>合作期内的</w:t>
      </w:r>
      <w:r>
        <w:rPr>
          <w:rFonts w:hint="eastAsia" w:ascii="仿宋_GB2312" w:hAnsi="仿宋_GB2312" w:eastAsia="仿宋_GB2312" w:cs="仿宋_GB2312"/>
          <w:color w:val="auto"/>
          <w:sz w:val="32"/>
          <w:szCs w:val="32"/>
        </w:rPr>
        <w:t>世界冠军和文化名人。</w:t>
      </w:r>
    </w:p>
    <w:p w14:paraId="2F416F2E">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4.经市政府及以上引进落地的科研机构、技术转化中心等非企业类单位的主要负责人；在福田辖区设立的重点高等院校、境外知名高校深圳分支机构主要负责人。</w:t>
      </w:r>
    </w:p>
    <w:p w14:paraId="255C9FC0">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5.在福田辖区发起设立的知名国际组织主席、理事长。</w:t>
      </w:r>
    </w:p>
    <w:p w14:paraId="54202B04">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6.在福田辖区设立或实际运营的国际知名科技期刊主编。</w:t>
      </w:r>
    </w:p>
    <w:p w14:paraId="5267B276">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以上成就的获得时间（如人才计划入选时间、奖项获得时间、鹏城优才卡首次申领时间、重点机构岗位任职时间等）均须在近5年内，第（一）（二）项成就除外。</w:t>
      </w:r>
    </w:p>
    <w:p w14:paraId="2FE007E5">
      <w:pPr>
        <w:keepNext/>
        <w:keepLines/>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outlineLvl w:val="3"/>
        <w:rPr>
          <w:rFonts w:hint="eastAsia" w:ascii="楷体_GB2312" w:hAnsi="楷体_GB2312" w:eastAsia="楷体_GB2312" w:cs="楷体_GB2312"/>
          <w:b w:val="0"/>
          <w:bCs w:val="0"/>
          <w:color w:val="auto"/>
          <w:kern w:val="2"/>
          <w:sz w:val="32"/>
          <w:szCs w:val="28"/>
          <w:lang w:val="en-US" w:eastAsia="zh-CN" w:bidi="ar-SA"/>
        </w:rPr>
      </w:pPr>
      <w:r>
        <w:rPr>
          <w:rFonts w:hint="eastAsia" w:ascii="黑体" w:hAnsi="黑体" w:eastAsia="黑体" w:cs="黑体"/>
          <w:b w:val="0"/>
          <w:bCs w:val="0"/>
          <w:color w:val="auto"/>
          <w:kern w:val="2"/>
          <w:sz w:val="32"/>
          <w:szCs w:val="28"/>
          <w:lang w:val="en-US" w:eastAsia="zh-CN" w:bidi="ar-SA"/>
        </w:rPr>
        <w:t>二、</w:t>
      </w:r>
      <w:r>
        <w:rPr>
          <w:rFonts w:hint="default" w:ascii="黑体" w:hAnsi="黑体" w:eastAsia="黑体" w:cs="黑体"/>
          <w:b w:val="0"/>
          <w:bCs w:val="0"/>
          <w:color w:val="auto"/>
          <w:kern w:val="2"/>
          <w:sz w:val="32"/>
          <w:szCs w:val="28"/>
          <w:lang w:val="en" w:eastAsia="zh-CN" w:bidi="ar-SA"/>
        </w:rPr>
        <w:t>Ⅱ</w:t>
      </w:r>
      <w:r>
        <w:rPr>
          <w:rFonts w:hint="eastAsia" w:ascii="黑体" w:hAnsi="黑体" w:eastAsia="黑体" w:cs="黑体"/>
          <w:b w:val="0"/>
          <w:bCs w:val="0"/>
          <w:color w:val="auto"/>
          <w:kern w:val="2"/>
          <w:sz w:val="32"/>
          <w:szCs w:val="28"/>
          <w:lang w:val="en-US" w:eastAsia="zh-CN" w:bidi="ar-SA"/>
        </w:rPr>
        <w:t>类福田英才直接认定范围</w:t>
      </w:r>
    </w:p>
    <w:p w14:paraId="74FA7F0E">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color w:val="auto"/>
          <w:sz w:val="32"/>
          <w:szCs w:val="28"/>
        </w:rPr>
      </w:pPr>
      <w:r>
        <w:rPr>
          <w:rFonts w:hint="eastAsia" w:ascii="楷体_GB2312" w:hAnsi="楷体_GB2312" w:eastAsia="楷体_GB2312" w:cs="楷体_GB2312"/>
          <w:color w:val="auto"/>
          <w:sz w:val="32"/>
          <w:szCs w:val="28"/>
          <w:lang w:eastAsia="zh-CN"/>
        </w:rPr>
        <w:t>（一）</w:t>
      </w:r>
      <w:r>
        <w:rPr>
          <w:rFonts w:hint="eastAsia" w:ascii="楷体_GB2312" w:hAnsi="楷体_GB2312" w:eastAsia="楷体_GB2312" w:cs="楷体_GB2312"/>
          <w:color w:val="auto"/>
          <w:sz w:val="32"/>
          <w:szCs w:val="28"/>
        </w:rPr>
        <w:t>取得下列国内外公认专业成就之一的人才</w:t>
      </w:r>
    </w:p>
    <w:p w14:paraId="56AFD67D">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科技创新类奖项获得者：包括广东省科学技术奖自然科学奖、技术发明奖、科技进步奖、科技成果推广奖项目排名前三的完成人；深圳市科学技术奖自然科学奖、技术发明奖和科技进步奖项目排名前三的完成人；广东省科技合作奖、广东省青年科技创新奖、深圳市青年科技奖、南粤技术能手、鹏城卓越工程师。</w:t>
      </w:r>
    </w:p>
    <w:p w14:paraId="2BBCF2A7">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2.文化创意类、设计类奖项获得者：包括美国奥斯卡金像奖、法国戛纳金棕榈奖、中国电影金鸡奖、大众电影百花奖、中国工艺美术大师。</w:t>
      </w:r>
    </w:p>
    <w:p w14:paraId="4BC8543F">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3.其他国家级奖项获得者：包括全国优秀律师、全国工程勘察设计大师、“全国会计领军人才培养项目”“财政部高层次财会人才素质提升工程”“资产评估行业领军人才”入选者或获得者。</w:t>
      </w:r>
    </w:p>
    <w:p w14:paraId="714EBE59">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color w:val="auto"/>
          <w:sz w:val="32"/>
          <w:szCs w:val="28"/>
        </w:rPr>
      </w:pPr>
      <w:r>
        <w:rPr>
          <w:rFonts w:hint="eastAsia" w:ascii="楷体_GB2312" w:hAnsi="楷体_GB2312" w:eastAsia="楷体_GB2312" w:cs="楷体_GB2312"/>
          <w:color w:val="auto"/>
          <w:sz w:val="32"/>
          <w:szCs w:val="28"/>
          <w:lang w:eastAsia="zh-CN"/>
        </w:rPr>
        <w:t>（二）</w:t>
      </w:r>
      <w:r>
        <w:rPr>
          <w:rFonts w:hint="eastAsia" w:ascii="楷体_GB2312" w:hAnsi="楷体_GB2312" w:eastAsia="楷体_GB2312" w:cs="楷体_GB2312"/>
          <w:color w:val="auto"/>
          <w:sz w:val="32"/>
          <w:szCs w:val="28"/>
        </w:rPr>
        <w:t>入选国家人才计划的部分人才</w:t>
      </w:r>
    </w:p>
    <w:p w14:paraId="757D72E8">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color w:val="auto"/>
          <w:sz w:val="32"/>
          <w:szCs w:val="28"/>
        </w:rPr>
      </w:pPr>
      <w:r>
        <w:rPr>
          <w:rFonts w:hint="eastAsia" w:ascii="楷体_GB2312" w:hAnsi="楷体_GB2312" w:eastAsia="楷体_GB2312" w:cs="楷体_GB2312"/>
          <w:color w:val="auto"/>
          <w:sz w:val="32"/>
          <w:szCs w:val="28"/>
          <w:lang w:eastAsia="zh-CN"/>
        </w:rPr>
        <w:t>（三）</w:t>
      </w:r>
      <w:r>
        <w:rPr>
          <w:rFonts w:hint="eastAsia" w:ascii="楷体_GB2312" w:hAnsi="楷体_GB2312" w:eastAsia="楷体_GB2312" w:cs="楷体_GB2312"/>
          <w:color w:val="auto"/>
          <w:sz w:val="32"/>
          <w:szCs w:val="28"/>
        </w:rPr>
        <w:t>入选广东省</w:t>
      </w:r>
      <w:r>
        <w:rPr>
          <w:rFonts w:hint="eastAsia" w:ascii="楷体_GB2312" w:hAnsi="楷体_GB2312" w:eastAsia="楷体_GB2312" w:cs="楷体_GB2312"/>
          <w:color w:val="auto"/>
          <w:sz w:val="32"/>
          <w:szCs w:val="28"/>
          <w:lang w:eastAsia="zh-CN"/>
        </w:rPr>
        <w:t>、</w:t>
      </w:r>
      <w:r>
        <w:rPr>
          <w:rFonts w:hint="eastAsia" w:ascii="楷体_GB2312" w:hAnsi="楷体_GB2312" w:eastAsia="楷体_GB2312" w:cs="楷体_GB2312"/>
          <w:color w:val="auto"/>
          <w:sz w:val="32"/>
          <w:szCs w:val="28"/>
        </w:rPr>
        <w:t>深圳市人才计划的部分人才</w:t>
      </w:r>
    </w:p>
    <w:p w14:paraId="6861E687">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color w:val="auto"/>
          <w:sz w:val="32"/>
          <w:szCs w:val="28"/>
          <w:highlight w:val="none"/>
          <w:lang w:eastAsia="zh-CN"/>
        </w:rPr>
      </w:pPr>
      <w:r>
        <w:rPr>
          <w:rFonts w:hint="eastAsia" w:ascii="楷体_GB2312" w:hAnsi="楷体_GB2312" w:eastAsia="楷体_GB2312" w:cs="楷体_GB2312"/>
          <w:color w:val="auto"/>
          <w:sz w:val="32"/>
          <w:szCs w:val="28"/>
          <w:highlight w:val="none"/>
          <w:lang w:eastAsia="zh-CN"/>
        </w:rPr>
        <w:t>（四）</w:t>
      </w:r>
      <w:r>
        <w:rPr>
          <w:rFonts w:hint="eastAsia" w:ascii="楷体_GB2312" w:hAnsi="楷体_GB2312" w:eastAsia="楷体_GB2312" w:cs="楷体_GB2312"/>
          <w:color w:val="auto"/>
          <w:sz w:val="32"/>
          <w:szCs w:val="28"/>
          <w:highlight w:val="none"/>
        </w:rPr>
        <w:t>在重点领域中取得一定建树</w:t>
      </w:r>
      <w:r>
        <w:rPr>
          <w:rFonts w:hint="eastAsia" w:ascii="楷体_GB2312" w:hAnsi="楷体_GB2312" w:eastAsia="楷体_GB2312" w:cs="楷体_GB2312"/>
          <w:color w:val="auto"/>
          <w:sz w:val="32"/>
          <w:szCs w:val="28"/>
          <w:highlight w:val="none"/>
          <w:lang w:eastAsia="zh-CN"/>
        </w:rPr>
        <w:t>的青年科技创业人才</w:t>
      </w:r>
    </w:p>
    <w:p w14:paraId="125F56CB">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1.在深圳创办企业且担任法定代表人或为最大自然人股东；</w:t>
      </w:r>
    </w:p>
    <w:p w14:paraId="3B16B54B">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 w:eastAsia="zh-CN"/>
        </w:rPr>
        <w:t>年龄原则上不超过35周岁</w:t>
      </w:r>
      <w:r>
        <w:rPr>
          <w:rFonts w:hint="eastAsia" w:ascii="仿宋_GB2312" w:hAnsi="仿宋_GB2312" w:eastAsia="仿宋_GB2312" w:cs="仿宋_GB2312"/>
          <w:color w:val="auto"/>
          <w:sz w:val="32"/>
          <w:szCs w:val="32"/>
          <w:highlight w:val="none"/>
          <w:lang w:val="en-US" w:eastAsia="zh-CN"/>
        </w:rPr>
        <w:t>；</w:t>
      </w:r>
    </w:p>
    <w:p w14:paraId="0DCAB600">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3.同时符合以下条件之一的：</w:t>
      </w:r>
    </w:p>
    <w:p w14:paraId="377EE860">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（1）知名大奖获得者：德国红点设计奖“Luminary/Grand Prix”；美国IDEA奖“Best of Discipline”。</w:t>
      </w:r>
    </w:p>
    <w:p w14:paraId="7DF8E0E5">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参加国内外知名大赛并取得较好成绩：由国家部委或全国性学术组织主办的新一代信息通信、计算机、人工智能、机器人等科技创新类竞赛全国总决赛一等奖；由国家部委主办的创新创业大赛全国总决赛或副省级以上市主办的面向海内外的创新创业大赛总决赛一等奖（限团队带头人或企业法定代表人）；华为、 阿里巴巴、百度主办的学科类或科技创新类竞赛全国总决赛一等奖。</w:t>
      </w:r>
    </w:p>
    <w:p w14:paraId="4884E71C">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（3）知名榜单入选者：亚太青年领袖计划亚太青年先锋/亚太青年领袖/亚太工商领袖/亚太地区最具影响力青年女性；福布斯中国U30；胡润U30/U35；35岁以下科技创新35人（TR35，任一地区）。</w:t>
      </w:r>
    </w:p>
    <w:p w14:paraId="61F29496">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color w:val="auto"/>
          <w:sz w:val="32"/>
          <w:szCs w:val="28"/>
          <w:highlight w:val="none"/>
          <w:lang w:eastAsia="zh-CN"/>
        </w:rPr>
      </w:pPr>
      <w:r>
        <w:rPr>
          <w:rFonts w:hint="eastAsia" w:ascii="楷体_GB2312" w:hAnsi="楷体_GB2312" w:eastAsia="楷体_GB2312" w:cs="楷体_GB2312"/>
          <w:color w:val="auto"/>
          <w:sz w:val="32"/>
          <w:szCs w:val="28"/>
          <w:highlight w:val="none"/>
          <w:lang w:eastAsia="zh-CN"/>
        </w:rPr>
        <w:t>（五）其他</w:t>
      </w:r>
    </w:p>
    <w:p w14:paraId="7462B57A">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经市政府及以上引进落地的科研机构、技术转化中心的分管负责人、教授（或相当于教授的正高级职称人员）；福田辖区设立的重点高等院校的分管负责人、教授（或相当于教授的正高级职称人员）以及重点高等院校所属院系的主要负责人；福田辖区设立的境外知名高校深圳分支机构分管负责人。</w:t>
      </w:r>
    </w:p>
    <w:p w14:paraId="41270A86">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2.在福田辖区发起设立的知名国际组织副主席、副理事长、秘书长。</w:t>
      </w:r>
    </w:p>
    <w:p w14:paraId="3EA04EF4">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3.在福田辖区设立或实际运营的国际知名科技期刊副主编、核心编辑成员（总数不超过三名或全职编辑总数的10%）。</w:t>
      </w:r>
    </w:p>
    <w:p w14:paraId="64B62871">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以上成就的获得时间（如人才计划入选时间、奖项获得时间、鹏城优才卡首次申领时间、重点机构岗位任职时间等）均须在近5年内，第（一）（二）项成就除外。</w:t>
      </w:r>
    </w:p>
    <w:p w14:paraId="6FB27478">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color w:val="auto"/>
          <w:sz w:val="32"/>
          <w:szCs w:val="28"/>
          <w:highlight w:val="none"/>
        </w:rPr>
      </w:pPr>
      <w:r>
        <w:rPr>
          <w:rFonts w:hint="eastAsia" w:ascii="黑体" w:hAnsi="黑体" w:eastAsia="黑体" w:cs="黑体"/>
          <w:b w:val="0"/>
          <w:bCs w:val="0"/>
          <w:color w:val="auto"/>
          <w:kern w:val="2"/>
          <w:sz w:val="32"/>
          <w:szCs w:val="28"/>
          <w:highlight w:val="none"/>
          <w:lang w:val="en-US" w:eastAsia="zh-CN" w:bidi="ar-SA"/>
        </w:rPr>
        <w:t>三、</w:t>
      </w:r>
      <w:r>
        <w:rPr>
          <w:rFonts w:hint="default" w:ascii="黑体" w:hAnsi="黑体" w:eastAsia="黑体" w:cs="黑体"/>
          <w:b w:val="0"/>
          <w:bCs w:val="0"/>
          <w:color w:val="auto"/>
          <w:kern w:val="2"/>
          <w:sz w:val="32"/>
          <w:szCs w:val="28"/>
          <w:highlight w:val="none"/>
          <w:lang w:val="en" w:eastAsia="zh-CN" w:bidi="ar-SA"/>
        </w:rPr>
        <w:t>Ⅲ</w:t>
      </w:r>
      <w:r>
        <w:rPr>
          <w:rFonts w:hint="eastAsia" w:ascii="黑体" w:hAnsi="黑体" w:eastAsia="黑体" w:cs="黑体"/>
          <w:b w:val="0"/>
          <w:bCs w:val="0"/>
          <w:color w:val="auto"/>
          <w:kern w:val="2"/>
          <w:sz w:val="32"/>
          <w:szCs w:val="28"/>
          <w:highlight w:val="none"/>
          <w:lang w:val="en-US" w:eastAsia="zh-CN" w:bidi="ar-SA"/>
        </w:rPr>
        <w:t>类福田英才直接认定范围</w:t>
      </w:r>
    </w:p>
    <w:p w14:paraId="446B6677">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color w:val="auto"/>
          <w:sz w:val="32"/>
          <w:szCs w:val="28"/>
          <w:highlight w:val="none"/>
        </w:rPr>
      </w:pPr>
      <w:r>
        <w:rPr>
          <w:rFonts w:hint="eastAsia" w:ascii="楷体_GB2312" w:hAnsi="楷体_GB2312" w:eastAsia="楷体_GB2312" w:cs="楷体_GB2312"/>
          <w:color w:val="auto"/>
          <w:sz w:val="32"/>
          <w:szCs w:val="28"/>
          <w:highlight w:val="none"/>
          <w:lang w:eastAsia="zh-CN"/>
        </w:rPr>
        <w:t>（一）</w:t>
      </w:r>
      <w:r>
        <w:rPr>
          <w:rFonts w:hint="eastAsia" w:ascii="楷体_GB2312" w:hAnsi="楷体_GB2312" w:eastAsia="楷体_GB2312" w:cs="楷体_GB2312"/>
          <w:color w:val="auto"/>
          <w:sz w:val="32"/>
          <w:szCs w:val="28"/>
          <w:highlight w:val="none"/>
        </w:rPr>
        <w:t>取得下列国内外公认专业成就之一的人才</w:t>
      </w:r>
    </w:p>
    <w:p w14:paraId="4E8FCC24">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“全国千名涉外律师人才”“广东省优秀律师”、广东省工程勘察设计大师、省级工艺美术大师、鹏城工匠入选者或获得者。</w:t>
      </w:r>
    </w:p>
    <w:p w14:paraId="5B0F6A59">
      <w:pPr>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color w:val="auto"/>
          <w:sz w:val="32"/>
          <w:szCs w:val="28"/>
          <w:highlight w:val="none"/>
        </w:rPr>
      </w:pPr>
      <w:r>
        <w:rPr>
          <w:rFonts w:hint="eastAsia" w:ascii="楷体_GB2312" w:hAnsi="楷体_GB2312" w:eastAsia="楷体_GB2312" w:cs="楷体_GB2312"/>
          <w:color w:val="auto"/>
          <w:sz w:val="32"/>
          <w:szCs w:val="28"/>
          <w:highlight w:val="none"/>
        </w:rPr>
        <w:t>入选广东省</w:t>
      </w:r>
      <w:r>
        <w:rPr>
          <w:rFonts w:hint="eastAsia" w:ascii="楷体_GB2312" w:hAnsi="楷体_GB2312" w:eastAsia="楷体_GB2312" w:cs="楷体_GB2312"/>
          <w:color w:val="auto"/>
          <w:sz w:val="32"/>
          <w:szCs w:val="28"/>
          <w:highlight w:val="none"/>
          <w:lang w:eastAsia="zh-CN"/>
        </w:rPr>
        <w:t>、</w:t>
      </w:r>
      <w:r>
        <w:rPr>
          <w:rFonts w:hint="eastAsia" w:ascii="楷体_GB2312" w:hAnsi="楷体_GB2312" w:eastAsia="楷体_GB2312" w:cs="楷体_GB2312"/>
          <w:color w:val="auto"/>
          <w:sz w:val="32"/>
          <w:szCs w:val="28"/>
          <w:highlight w:val="none"/>
        </w:rPr>
        <w:t>深圳市人才计划的部分人才</w:t>
      </w:r>
    </w:p>
    <w:p w14:paraId="651457B1">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color w:val="auto"/>
          <w:sz w:val="32"/>
          <w:szCs w:val="28"/>
          <w:highlight w:val="none"/>
          <w:lang w:eastAsia="zh-CN"/>
        </w:rPr>
      </w:pPr>
      <w:r>
        <w:rPr>
          <w:rFonts w:hint="eastAsia" w:ascii="楷体_GB2312" w:hAnsi="楷体_GB2312" w:eastAsia="楷体_GB2312" w:cs="楷体_GB2312"/>
          <w:color w:val="auto"/>
          <w:sz w:val="32"/>
          <w:szCs w:val="28"/>
          <w:highlight w:val="none"/>
          <w:lang w:eastAsia="zh-CN"/>
        </w:rPr>
        <w:t>（三）</w:t>
      </w:r>
      <w:r>
        <w:rPr>
          <w:rFonts w:hint="eastAsia" w:ascii="楷体_GB2312" w:hAnsi="楷体_GB2312" w:eastAsia="楷体_GB2312" w:cs="楷体_GB2312"/>
          <w:color w:val="auto"/>
          <w:sz w:val="32"/>
          <w:szCs w:val="28"/>
          <w:highlight w:val="none"/>
        </w:rPr>
        <w:t>在重点领域中取得一定建树</w:t>
      </w:r>
      <w:r>
        <w:rPr>
          <w:rFonts w:hint="eastAsia" w:ascii="楷体_GB2312" w:hAnsi="楷体_GB2312" w:eastAsia="楷体_GB2312" w:cs="楷体_GB2312"/>
          <w:color w:val="auto"/>
          <w:sz w:val="32"/>
          <w:szCs w:val="28"/>
          <w:highlight w:val="none"/>
          <w:lang w:eastAsia="zh-CN"/>
        </w:rPr>
        <w:t>的青年科技创业人才</w:t>
      </w:r>
    </w:p>
    <w:p w14:paraId="6E99F1B2">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1.在深圳创办企业且担任法定代表人或为最大自然人股东；</w:t>
      </w:r>
    </w:p>
    <w:p w14:paraId="79F8DF4A">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 w:eastAsia="zh-CN"/>
        </w:rPr>
        <w:t>年龄原则上不超过35周岁</w:t>
      </w:r>
      <w:r>
        <w:rPr>
          <w:rFonts w:hint="eastAsia" w:ascii="仿宋_GB2312" w:hAnsi="仿宋_GB2312" w:eastAsia="仿宋_GB2312" w:cs="仿宋_GB2312"/>
          <w:color w:val="auto"/>
          <w:sz w:val="32"/>
          <w:szCs w:val="32"/>
          <w:highlight w:val="none"/>
          <w:lang w:val="en-US" w:eastAsia="zh-CN"/>
        </w:rPr>
        <w:t>；</w:t>
      </w:r>
    </w:p>
    <w:p w14:paraId="73033A48">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3.同时符合以下条件之一的：</w:t>
      </w:r>
    </w:p>
    <w:p w14:paraId="5FAF6673">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（1）知名大赛大奖获得者：德国红点设计奖“Best of the Best”；iF设计奖“iF Gold Award”；美国 IDEA奖“IDEA Gold”。</w:t>
      </w:r>
    </w:p>
    <w:p w14:paraId="1D736ADE">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参加国内外知名大赛并取得较好成绩：由国家部委或全国性学术组织主办的新一代信息通信、计算机、人工智能、机器人等科技创新类竞赛全国总决赛二等奖；由国家部委主办的创新创业大赛全国总决赛或副省级以上市主办的面向海内外的创新创业大赛总决赛二等奖（限团队带头人或企业法定代表人）；华为、 阿里巴巴、百度主办的学科类或科技创新类竞赛全国总决赛二等奖。</w:t>
      </w:r>
    </w:p>
    <w:p w14:paraId="438120D9">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获得清科中国创业投资机构年度排行榜或投中中国最佳创业投资机构年度排行榜前50名机构直接投资（榜单以申请时最新榜单为准），或获得实缴现金投资累计超过200万元（投资金额以融资合同和商事登记为准）。</w:t>
      </w:r>
    </w:p>
    <w:p w14:paraId="4AB79EF5">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企业实缴注册资本100万元及以上（注册资本以商事登记为准），且毕业于境内外知名高校（QS、THE、U.S.News和ARWU四大榜单中任一最新排名前150名），或曾在“世界500强”“中国500强”企业总部、“独角兽”企业有2年以上任职经历。</w:t>
      </w:r>
    </w:p>
    <w:p w14:paraId="049D188D">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color w:val="auto"/>
          <w:sz w:val="32"/>
          <w:szCs w:val="28"/>
          <w:highlight w:val="none"/>
          <w:lang w:eastAsia="zh-CN"/>
        </w:rPr>
      </w:pPr>
      <w:r>
        <w:rPr>
          <w:rFonts w:hint="eastAsia" w:ascii="楷体_GB2312" w:hAnsi="楷体_GB2312" w:eastAsia="楷体_GB2312" w:cs="楷体_GB2312"/>
          <w:color w:val="auto"/>
          <w:sz w:val="32"/>
          <w:szCs w:val="28"/>
          <w:highlight w:val="none"/>
          <w:lang w:val="en" w:eastAsia="zh-CN"/>
        </w:rPr>
        <w:t>（四）</w:t>
      </w:r>
      <w:r>
        <w:rPr>
          <w:rFonts w:hint="eastAsia" w:ascii="楷体_GB2312" w:hAnsi="楷体_GB2312" w:eastAsia="楷体_GB2312" w:cs="楷体_GB2312"/>
          <w:color w:val="auto"/>
          <w:sz w:val="32"/>
          <w:szCs w:val="28"/>
          <w:highlight w:val="none"/>
          <w:lang w:eastAsia="zh-CN"/>
        </w:rPr>
        <w:t>其他</w:t>
      </w:r>
    </w:p>
    <w:p w14:paraId="0A34CF0F">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经市政府及以上引进落地的科研机构、技术转化中心的副教授（或相当于副教授的副高级职称人员）；福田辖区设立的重点高等院校的副教授（或相当于副教授的副高级职称人员）。</w:t>
      </w:r>
    </w:p>
    <w:p w14:paraId="2C128F9A">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以上成就的获得时间（如人才计划入选时间、奖项获得时间、鹏城优才卡首次申领时间、重点机构岗位任职时间等）均须在近5年内。</w:t>
      </w:r>
    </w:p>
    <w:p w14:paraId="78972AA3">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color w:val="auto"/>
          <w:sz w:val="32"/>
          <w:szCs w:val="28"/>
        </w:rPr>
      </w:pPr>
      <w:r>
        <w:rPr>
          <w:rFonts w:hint="eastAsia" w:ascii="黑体" w:hAnsi="黑体" w:eastAsia="黑体" w:cs="黑体"/>
          <w:b w:val="0"/>
          <w:bCs w:val="0"/>
          <w:color w:val="auto"/>
          <w:kern w:val="2"/>
          <w:sz w:val="32"/>
          <w:szCs w:val="28"/>
          <w:lang w:val="en-US" w:eastAsia="zh-CN" w:bidi="ar-SA"/>
        </w:rPr>
        <w:t>四、H类福田英才直接认定范围</w:t>
      </w:r>
    </w:p>
    <w:p w14:paraId="2A296402">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H类英才直接认定仅限在福田区非全职工作的人员申请。其中第（二）（三）项成就仅适用于全职劳动关系在境外的人员申请。</w:t>
      </w:r>
    </w:p>
    <w:p w14:paraId="24E3BAE5">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楷体_GB2312" w:hAnsi="楷体_GB2312" w:eastAsia="楷体_GB2312" w:cs="楷体_GB2312"/>
          <w:color w:val="auto"/>
          <w:sz w:val="32"/>
          <w:szCs w:val="28"/>
          <w:lang w:val="en-US" w:eastAsia="zh-CN"/>
        </w:rPr>
      </w:pPr>
      <w:r>
        <w:rPr>
          <w:rFonts w:hint="eastAsia" w:ascii="楷体_GB2312" w:hAnsi="楷体_GB2312" w:eastAsia="楷体_GB2312" w:cs="楷体_GB2312"/>
          <w:color w:val="auto"/>
          <w:sz w:val="32"/>
          <w:szCs w:val="28"/>
          <w:lang w:eastAsia="zh-CN"/>
        </w:rPr>
        <w:t>（一）符合</w:t>
      </w:r>
      <w:r>
        <w:rPr>
          <w:rFonts w:hint="eastAsia" w:ascii="楷体_GB2312" w:hAnsi="楷体_GB2312" w:eastAsia="楷体_GB2312" w:cs="楷体_GB2312"/>
          <w:color w:val="auto"/>
          <w:sz w:val="32"/>
          <w:szCs w:val="28"/>
          <w:lang w:val="en-US" w:eastAsia="zh-CN"/>
        </w:rPr>
        <w:t>I、Ⅱ、Ⅲ类福田英才直接认定标准</w:t>
      </w:r>
    </w:p>
    <w:p w14:paraId="5860CC46">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近5年内所获成就或入选相应人才计划符合本文件所规定的I、Ⅱ、Ⅲ类福田英才直接认定条件，特殊情形除外。</w:t>
      </w:r>
    </w:p>
    <w:p w14:paraId="15955A53">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color w:val="auto"/>
          <w:sz w:val="32"/>
          <w:szCs w:val="28"/>
        </w:rPr>
      </w:pPr>
      <w:r>
        <w:rPr>
          <w:rFonts w:hint="eastAsia" w:ascii="楷体_GB2312" w:hAnsi="楷体_GB2312" w:eastAsia="楷体_GB2312" w:cs="楷体_GB2312"/>
          <w:color w:val="auto"/>
          <w:sz w:val="32"/>
          <w:szCs w:val="28"/>
          <w:lang w:eastAsia="zh-CN"/>
        </w:rPr>
        <w:t>（二）</w:t>
      </w:r>
      <w:r>
        <w:rPr>
          <w:rFonts w:hint="eastAsia" w:ascii="楷体_GB2312" w:hAnsi="楷体_GB2312" w:eastAsia="楷体_GB2312" w:cs="楷体_GB2312"/>
          <w:color w:val="auto"/>
          <w:sz w:val="32"/>
          <w:szCs w:val="28"/>
        </w:rPr>
        <w:t>入选香港人才引进计划的部分人才</w:t>
      </w:r>
    </w:p>
    <w:p w14:paraId="05DD4E95">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经香港政府批准认定的人才引进计划的部分入选者可认定为H类（Ⅲ类）人才。具体包括：香港“高端人才通行证计划（顶尖人才）”“科技人才入境计划（顶尖人才）”“优秀人才入境计划（综合计分制—顶尖人才、成就计分制）”部分入选者。</w:t>
      </w:r>
    </w:p>
    <w:p w14:paraId="1A368A30">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strike w:val="0"/>
          <w:dstrike w:val="0"/>
          <w:color w:val="auto"/>
          <w:sz w:val="32"/>
          <w:szCs w:val="28"/>
        </w:rPr>
      </w:pPr>
      <w:r>
        <w:rPr>
          <w:rFonts w:hint="eastAsia" w:ascii="楷体_GB2312" w:hAnsi="楷体_GB2312" w:eastAsia="楷体_GB2312" w:cs="楷体_GB2312"/>
          <w:strike w:val="0"/>
          <w:dstrike w:val="0"/>
          <w:color w:val="auto"/>
          <w:sz w:val="32"/>
          <w:szCs w:val="28"/>
          <w:lang w:eastAsia="zh-CN"/>
        </w:rPr>
        <w:t>（三）</w:t>
      </w:r>
      <w:r>
        <w:rPr>
          <w:rFonts w:hint="eastAsia" w:ascii="楷体_GB2312" w:hAnsi="楷体_GB2312" w:eastAsia="楷体_GB2312" w:cs="楷体_GB2312"/>
          <w:strike w:val="0"/>
          <w:dstrike w:val="0"/>
          <w:color w:val="auto"/>
          <w:sz w:val="32"/>
          <w:szCs w:val="28"/>
        </w:rPr>
        <w:t>在境外知名高校深圳</w:t>
      </w:r>
      <w:r>
        <w:rPr>
          <w:rFonts w:hint="eastAsia" w:ascii="楷体_GB2312" w:hAnsi="楷体_GB2312" w:eastAsia="楷体_GB2312" w:cs="楷体_GB2312"/>
          <w:strike w:val="0"/>
          <w:dstrike w:val="0"/>
          <w:color w:val="auto"/>
          <w:sz w:val="32"/>
          <w:szCs w:val="28"/>
          <w:lang w:eastAsia="zh-CN"/>
        </w:rPr>
        <w:t>分支机构任职</w:t>
      </w:r>
      <w:r>
        <w:rPr>
          <w:rFonts w:hint="eastAsia" w:ascii="楷体_GB2312" w:hAnsi="楷体_GB2312" w:eastAsia="楷体_GB2312" w:cs="楷体_GB2312"/>
          <w:strike w:val="0"/>
          <w:dstrike w:val="0"/>
          <w:color w:val="auto"/>
          <w:sz w:val="32"/>
          <w:szCs w:val="28"/>
        </w:rPr>
        <w:t>的部分人才</w:t>
      </w:r>
    </w:p>
    <w:p w14:paraId="36CB0097">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在境外知名高校深圳分支机构担任主要负责人可认定为H类（I类）人才、分管负责人可认定为H类（Ⅱ类）人才。</w:t>
      </w:r>
    </w:p>
    <w:p w14:paraId="4FFBBCA1">
      <w:pPr>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以上成就的获得时间（如人才计划入选时间、奖项获得时间、鹏城优才卡首次申领时间、重点机构岗位任职时间等）均须在近5年内，特殊情形除外。</w:t>
      </w:r>
    </w:p>
    <w:p w14:paraId="63EA7FBD">
      <w:pPr>
        <w:pStyle w:val="6"/>
        <w:ind w:left="0" w:leftChars="0" w:firstLine="0" w:firstLineChars="0"/>
        <w:rPr>
          <w:color w:val="auto"/>
          <w:highlight w:val="none"/>
        </w:rPr>
      </w:pPr>
    </w:p>
    <w:p w14:paraId="3D816FBA">
      <w:pPr>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黑体" w:hAnsi="黑体" w:eastAsia="黑体" w:cs="黑体"/>
          <w:color w:val="auto"/>
          <w:sz w:val="32"/>
          <w:szCs w:val="32"/>
          <w:highlight w:val="none"/>
          <w:lang w:val="en-US" w:eastAsia="zh-CN"/>
        </w:rPr>
      </w:pPr>
    </w:p>
    <w:p w14:paraId="13725EDA">
      <w:pPr>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黑体" w:hAnsi="黑体" w:eastAsia="黑体" w:cs="黑体"/>
          <w:color w:val="auto"/>
          <w:sz w:val="32"/>
          <w:szCs w:val="32"/>
          <w:highlight w:val="none"/>
          <w:lang w:val="en-US" w:eastAsia="zh-CN"/>
        </w:rPr>
      </w:pPr>
    </w:p>
    <w:p w14:paraId="168CA833">
      <w:pPr>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黑体" w:hAnsi="黑体" w:eastAsia="黑体" w:cs="黑体"/>
          <w:color w:val="auto"/>
          <w:sz w:val="32"/>
          <w:szCs w:val="32"/>
          <w:highlight w:val="none"/>
          <w:lang w:val="en-US" w:eastAsia="zh-CN"/>
        </w:rPr>
      </w:pPr>
    </w:p>
    <w:p w14:paraId="6DEB18DE">
      <w:pPr>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黑体" w:hAnsi="黑体" w:eastAsia="黑体" w:cs="黑体"/>
          <w:color w:val="auto"/>
          <w:sz w:val="32"/>
          <w:szCs w:val="32"/>
          <w:highlight w:val="none"/>
          <w:lang w:val="en-US" w:eastAsia="zh-CN"/>
        </w:rPr>
      </w:pPr>
    </w:p>
    <w:p w14:paraId="4805C180">
      <w:pPr>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黑体" w:hAnsi="黑体" w:eastAsia="黑体" w:cs="黑体"/>
          <w:color w:val="auto"/>
          <w:sz w:val="32"/>
          <w:szCs w:val="32"/>
          <w:highlight w:val="none"/>
          <w:lang w:val="en-US" w:eastAsia="zh-CN"/>
        </w:rPr>
      </w:pPr>
    </w:p>
    <w:p w14:paraId="2927BEA3">
      <w:pPr>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黑体" w:hAnsi="黑体" w:eastAsia="黑体" w:cs="黑体"/>
          <w:color w:val="auto"/>
          <w:sz w:val="32"/>
          <w:szCs w:val="32"/>
          <w:highlight w:val="none"/>
          <w:lang w:val="en-US" w:eastAsia="zh-CN"/>
        </w:rPr>
      </w:pPr>
    </w:p>
    <w:p w14:paraId="3FBD81CA">
      <w:pPr>
        <w:pStyle w:val="2"/>
        <w:rPr>
          <w:rFonts w:hint="eastAsia" w:ascii="黑体" w:hAnsi="黑体" w:eastAsia="黑体" w:cs="黑体"/>
          <w:color w:val="auto"/>
          <w:sz w:val="32"/>
          <w:szCs w:val="32"/>
          <w:highlight w:val="none"/>
          <w:lang w:val="en-US" w:eastAsia="zh-CN"/>
        </w:rPr>
      </w:pPr>
    </w:p>
    <w:p w14:paraId="66CF39BA">
      <w:pPr>
        <w:rPr>
          <w:rFonts w:hint="eastAsia" w:ascii="黑体" w:hAnsi="黑体" w:eastAsia="黑体" w:cs="黑体"/>
          <w:color w:val="auto"/>
          <w:sz w:val="32"/>
          <w:szCs w:val="32"/>
          <w:highlight w:val="none"/>
          <w:lang w:val="en-US" w:eastAsia="zh-CN"/>
        </w:rPr>
      </w:pPr>
    </w:p>
    <w:p w14:paraId="7FE783D0">
      <w:pPr>
        <w:pStyle w:val="2"/>
        <w:rPr>
          <w:rFonts w:hint="eastAsia" w:ascii="黑体" w:hAnsi="黑体" w:eastAsia="黑体" w:cs="黑体"/>
          <w:color w:val="auto"/>
          <w:sz w:val="32"/>
          <w:szCs w:val="32"/>
          <w:highlight w:val="none"/>
          <w:lang w:val="en-US" w:eastAsia="zh-CN"/>
        </w:rPr>
      </w:pPr>
    </w:p>
    <w:p w14:paraId="078FDFF6">
      <w:pPr>
        <w:rPr>
          <w:rFonts w:hint="eastAsia" w:ascii="黑体" w:hAnsi="黑体" w:eastAsia="黑体" w:cs="黑体"/>
          <w:color w:val="auto"/>
          <w:sz w:val="32"/>
          <w:szCs w:val="32"/>
          <w:highlight w:val="none"/>
          <w:lang w:val="en-US" w:eastAsia="zh-CN"/>
        </w:rPr>
      </w:pPr>
    </w:p>
    <w:p w14:paraId="75A20AC0">
      <w:pPr>
        <w:pStyle w:val="2"/>
        <w:rPr>
          <w:rFonts w:hint="eastAsia" w:ascii="黑体" w:hAnsi="黑体" w:eastAsia="黑体" w:cs="黑体"/>
          <w:color w:val="auto"/>
          <w:sz w:val="32"/>
          <w:szCs w:val="32"/>
          <w:highlight w:val="none"/>
          <w:lang w:val="en-US" w:eastAsia="zh-CN"/>
        </w:rPr>
      </w:pPr>
    </w:p>
    <w:p w14:paraId="2148D031">
      <w:pPr>
        <w:rPr>
          <w:rFonts w:hint="eastAsia" w:ascii="黑体" w:hAnsi="黑体" w:eastAsia="黑体" w:cs="黑体"/>
          <w:color w:val="auto"/>
          <w:sz w:val="32"/>
          <w:szCs w:val="32"/>
          <w:highlight w:val="none"/>
          <w:lang w:val="en-US" w:eastAsia="zh-CN"/>
        </w:rPr>
      </w:pPr>
    </w:p>
    <w:p w14:paraId="30A929F4">
      <w:pPr>
        <w:pStyle w:val="2"/>
        <w:rPr>
          <w:rFonts w:hint="eastAsia"/>
          <w:lang w:val="en-US" w:eastAsia="zh-CN"/>
        </w:rPr>
      </w:pPr>
    </w:p>
    <w:p w14:paraId="3BA8AF7B">
      <w:pPr>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黑体" w:hAnsi="黑体" w:eastAsia="黑体" w:cs="黑体"/>
          <w:color w:val="auto"/>
          <w:sz w:val="32"/>
          <w:szCs w:val="32"/>
          <w:highlight w:val="none"/>
          <w:lang w:val="en-US" w:eastAsia="zh-CN"/>
        </w:rPr>
      </w:pPr>
    </w:p>
    <w:p w14:paraId="52C9CB4F">
      <w:pPr>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14:paraId="3C5C6A91">
      <w:pPr>
        <w:jc w:val="left"/>
        <w:rPr>
          <w:rFonts w:hint="eastAsia" w:ascii="仿宋_GB2312" w:eastAsia="仿宋_GB2312"/>
          <w:bCs/>
          <w:color w:val="auto"/>
          <w:sz w:val="32"/>
          <w:szCs w:val="32"/>
        </w:rPr>
      </w:pPr>
    </w:p>
    <w:p w14:paraId="465C4C02">
      <w:pPr>
        <w:jc w:val="left"/>
        <w:rPr>
          <w:rFonts w:hint="eastAsia" w:ascii="仿宋_GB2312" w:eastAsia="仿宋_GB2312"/>
          <w:bCs/>
          <w:color w:val="auto"/>
          <w:sz w:val="32"/>
          <w:szCs w:val="32"/>
        </w:rPr>
      </w:pPr>
    </w:p>
    <w:p w14:paraId="11880938">
      <w:pPr>
        <w:keepNext w:val="0"/>
        <w:keepLines w:val="0"/>
        <w:pageBreakBefore w:val="0"/>
        <w:widowControl w:val="0"/>
        <w:kinsoku/>
        <w:wordWrap/>
        <w:overflowPunct/>
        <w:topLinePunct w:val="0"/>
        <w:autoSpaceDE/>
        <w:autoSpaceDN/>
        <w:bidi w:val="0"/>
        <w:adjustRightInd/>
        <w:snapToGrid/>
        <w:spacing w:before="374" w:beforeLines="120" w:after="0" w:afterLines="0" w:line="240" w:lineRule="auto"/>
        <w:ind w:left="0" w:leftChars="0" w:right="0" w:rightChars="0" w:firstLine="0" w:firstLineChars="0"/>
        <w:jc w:val="center"/>
        <w:textAlignment w:val="auto"/>
        <w:outlineLvl w:val="9"/>
        <w:rPr>
          <w:rFonts w:hint="eastAsia" w:ascii="黑体" w:hAnsi="黑体" w:eastAsia="黑体" w:cs="黑体"/>
          <w:bCs/>
          <w:color w:val="auto"/>
          <w:sz w:val="72"/>
          <w:szCs w:val="72"/>
        </w:rPr>
      </w:pPr>
      <w:r>
        <w:rPr>
          <w:rFonts w:hint="eastAsia" w:ascii="黑体" w:hAnsi="黑体" w:eastAsia="黑体" w:cs="黑体"/>
          <w:bCs/>
          <w:color w:val="auto"/>
          <w:sz w:val="72"/>
          <w:szCs w:val="72"/>
          <w:lang w:eastAsia="zh-CN"/>
        </w:rPr>
        <w:t>福田英才荟</w:t>
      </w:r>
      <w:r>
        <w:rPr>
          <w:rFonts w:hint="eastAsia" w:ascii="黑体" w:hAnsi="黑体" w:eastAsia="黑体" w:cs="黑体"/>
          <w:bCs/>
          <w:color w:val="auto"/>
          <w:sz w:val="72"/>
          <w:szCs w:val="72"/>
        </w:rPr>
        <w:t>福田英才</w:t>
      </w:r>
    </w:p>
    <w:p w14:paraId="10F4D59C">
      <w:pPr>
        <w:keepNext w:val="0"/>
        <w:keepLines w:val="0"/>
        <w:pageBreakBefore w:val="0"/>
        <w:widowControl w:val="0"/>
        <w:kinsoku/>
        <w:wordWrap/>
        <w:overflowPunct/>
        <w:topLinePunct w:val="0"/>
        <w:autoSpaceDE/>
        <w:autoSpaceDN/>
        <w:bidi w:val="0"/>
        <w:adjustRightInd/>
        <w:snapToGrid/>
        <w:spacing w:before="374" w:beforeLines="120" w:after="0" w:afterLines="0" w:line="240" w:lineRule="auto"/>
        <w:ind w:left="0" w:leftChars="0" w:right="0" w:rightChars="0" w:firstLine="0" w:firstLineChars="0"/>
        <w:jc w:val="center"/>
        <w:textAlignment w:val="auto"/>
        <w:outlineLvl w:val="9"/>
        <w:rPr>
          <w:rFonts w:hint="eastAsia" w:ascii="黑体" w:hAnsi="黑体" w:eastAsia="黑体" w:cs="黑体"/>
          <w:bCs/>
          <w:color w:val="auto"/>
          <w:sz w:val="72"/>
          <w:szCs w:val="72"/>
        </w:rPr>
      </w:pPr>
      <w:r>
        <w:rPr>
          <w:rFonts w:hint="eastAsia" w:ascii="黑体" w:hAnsi="黑体" w:eastAsia="黑体" w:cs="黑体"/>
          <w:bCs/>
          <w:color w:val="auto"/>
          <w:sz w:val="72"/>
          <w:szCs w:val="72"/>
          <w:lang w:eastAsia="zh-CN"/>
        </w:rPr>
        <w:t>直接</w:t>
      </w:r>
      <w:r>
        <w:rPr>
          <w:rFonts w:hint="eastAsia" w:ascii="黑体" w:hAnsi="黑体" w:eastAsia="黑体" w:cs="黑体"/>
          <w:bCs/>
          <w:color w:val="auto"/>
          <w:sz w:val="72"/>
          <w:szCs w:val="72"/>
        </w:rPr>
        <w:t>认定申请表</w:t>
      </w:r>
    </w:p>
    <w:p w14:paraId="5BB8074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楷体_GB2312" w:hAnsi="楷体_GB2312" w:eastAsia="楷体_GB2312" w:cs="楷体_GB2312"/>
          <w:bCs/>
          <w:color w:val="auto"/>
          <w:sz w:val="44"/>
          <w:szCs w:val="44"/>
          <w:lang w:val="en-US" w:eastAsia="zh-CN"/>
        </w:rPr>
      </w:pPr>
    </w:p>
    <w:p w14:paraId="3A85A093">
      <w:pPr>
        <w:rPr>
          <w:bCs/>
          <w:color w:val="auto"/>
          <w:sz w:val="36"/>
        </w:rPr>
      </w:pPr>
    </w:p>
    <w:p w14:paraId="01EAE27E">
      <w:pPr>
        <w:rPr>
          <w:bCs/>
          <w:color w:val="auto"/>
          <w:sz w:val="36"/>
        </w:rPr>
      </w:pPr>
    </w:p>
    <w:p w14:paraId="001A7038">
      <w:pPr>
        <w:rPr>
          <w:bCs/>
          <w:color w:val="auto"/>
          <w:sz w:val="36"/>
        </w:rPr>
      </w:pPr>
    </w:p>
    <w:p w14:paraId="343618ED">
      <w:pPr>
        <w:keepNext w:val="0"/>
        <w:keepLines w:val="0"/>
        <w:pageBreakBefore w:val="0"/>
        <w:widowControl w:val="0"/>
        <w:kinsoku/>
        <w:wordWrap/>
        <w:overflowPunct/>
        <w:topLinePunct w:val="0"/>
        <w:autoSpaceDE/>
        <w:autoSpaceDN/>
        <w:bidi w:val="0"/>
        <w:adjustRightInd/>
        <w:snapToGrid/>
        <w:spacing w:before="0" w:beforeLines="0" w:after="0" w:afterLines="0" w:line="760" w:lineRule="exact"/>
        <w:ind w:left="0" w:leftChars="0" w:right="0" w:rightChars="0" w:firstLine="0" w:firstLineChars="0"/>
        <w:jc w:val="both"/>
        <w:textAlignment w:val="auto"/>
        <w:outlineLvl w:val="9"/>
        <w:rPr>
          <w:rFonts w:hint="default" w:ascii="仿宋_GB2312" w:hAnsi="仿宋_GB2312" w:eastAsia="仿宋_GB2312" w:cs="仿宋_GB2312"/>
          <w:b/>
          <w:bCs/>
          <w:color w:val="auto"/>
          <w:sz w:val="30"/>
          <w:szCs w:val="30"/>
          <w:u w:val="single"/>
          <w:lang w:val="en-US" w:eastAsia="zh-CN"/>
        </w:rPr>
      </w:pPr>
      <w:r>
        <w:rPr>
          <w:rFonts w:hint="eastAsia" w:ascii="仿宋_GB2312" w:hAnsi="仿宋_GB2312" w:eastAsia="仿宋_GB2312" w:cs="仿宋_GB2312"/>
          <w:b/>
          <w:bCs/>
          <w:color w:val="auto"/>
          <w:sz w:val="30"/>
          <w:szCs w:val="30"/>
          <w:lang w:val="en-US" w:eastAsia="zh-CN"/>
        </w:rPr>
        <w:t xml:space="preserve">      申请人</w:t>
      </w:r>
      <w:r>
        <w:rPr>
          <w:rFonts w:hint="eastAsia" w:ascii="仿宋_GB2312" w:hAnsi="仿宋_GB2312" w:eastAsia="仿宋_GB2312" w:cs="仿宋_GB2312"/>
          <w:b/>
          <w:bCs/>
          <w:color w:val="auto"/>
          <w:sz w:val="30"/>
          <w:szCs w:val="30"/>
        </w:rPr>
        <w:t>：</w:t>
      </w:r>
      <w:r>
        <w:rPr>
          <w:rFonts w:hint="eastAsia" w:ascii="仿宋_GB2312" w:hAnsi="仿宋_GB2312" w:eastAsia="仿宋_GB2312" w:cs="仿宋_GB2312"/>
          <w:b/>
          <w:bCs/>
          <w:color w:val="auto"/>
          <w:sz w:val="30"/>
          <w:szCs w:val="30"/>
          <w:u w:val="single"/>
        </w:rPr>
        <w:t xml:space="preserve">        </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bCs/>
          <w:color w:val="auto"/>
          <w:sz w:val="30"/>
          <w:szCs w:val="30"/>
          <w:u w:val="single"/>
        </w:rPr>
        <w:t xml:space="preserve">                   </w:t>
      </w:r>
      <w:r>
        <w:rPr>
          <w:rFonts w:hint="eastAsia" w:ascii="仿宋_GB2312" w:hAnsi="仿宋_GB2312" w:cs="仿宋_GB2312"/>
          <w:b/>
          <w:bCs/>
          <w:color w:val="auto"/>
          <w:sz w:val="30"/>
          <w:szCs w:val="30"/>
          <w:u w:val="single"/>
          <w:lang w:val="en-US" w:eastAsia="zh-CN"/>
        </w:rPr>
        <w:t xml:space="preserve">         </w:t>
      </w:r>
    </w:p>
    <w:p w14:paraId="5033CC0E">
      <w:pPr>
        <w:keepNext w:val="0"/>
        <w:keepLines w:val="0"/>
        <w:pageBreakBefore w:val="0"/>
        <w:widowControl w:val="0"/>
        <w:kinsoku/>
        <w:wordWrap/>
        <w:overflowPunct/>
        <w:topLinePunct w:val="0"/>
        <w:autoSpaceDE/>
        <w:autoSpaceDN/>
        <w:bidi w:val="0"/>
        <w:adjustRightInd/>
        <w:snapToGrid/>
        <w:spacing w:before="0" w:beforeLines="0" w:after="0" w:afterLines="0" w:line="7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u w:val="none" w:color="auto"/>
          <w:lang w:val="en-US" w:eastAsia="zh-CN"/>
        </w:rPr>
        <w:t xml:space="preserve">      申请</w:t>
      </w:r>
      <w:r>
        <w:rPr>
          <w:rFonts w:hint="eastAsia" w:ascii="仿宋_GB2312" w:hAnsi="仿宋_GB2312" w:eastAsia="仿宋_GB2312" w:cs="仿宋_GB2312"/>
          <w:b/>
          <w:bCs/>
          <w:color w:val="auto"/>
          <w:sz w:val="30"/>
          <w:szCs w:val="30"/>
          <w:u w:val="none" w:color="auto"/>
          <w:lang w:eastAsia="zh-CN"/>
        </w:rPr>
        <w:t>日期：</w:t>
      </w:r>
      <w:r>
        <w:rPr>
          <w:rFonts w:hint="eastAsia" w:ascii="仿宋_GB2312" w:hAnsi="仿宋_GB2312" w:eastAsia="仿宋_GB2312" w:cs="仿宋_GB2312"/>
          <w:b/>
          <w:bCs/>
          <w:color w:val="auto"/>
          <w:sz w:val="30"/>
          <w:szCs w:val="30"/>
          <w:u w:val="single" w:color="auto"/>
          <w:lang w:val="en-US" w:eastAsia="zh-CN"/>
        </w:rPr>
        <w:t xml:space="preserve">   </w:t>
      </w:r>
      <w:r>
        <w:rPr>
          <w:rFonts w:hint="eastAsia" w:ascii="仿宋_GB2312" w:hAnsi="仿宋_GB2312" w:eastAsia="仿宋_GB2312" w:cs="仿宋_GB2312"/>
          <w:b/>
          <w:bCs/>
          <w:color w:val="auto"/>
          <w:sz w:val="30"/>
          <w:szCs w:val="30"/>
          <w:u w:val="single" w:color="auto"/>
        </w:rPr>
        <w:t xml:space="preserve"> </w:t>
      </w:r>
      <w:r>
        <w:rPr>
          <w:rFonts w:hint="eastAsia" w:ascii="仿宋_GB2312" w:hAnsi="仿宋_GB2312" w:eastAsia="仿宋_GB2312" w:cs="仿宋_GB2312"/>
          <w:b/>
          <w:bCs/>
          <w:color w:val="auto"/>
          <w:sz w:val="30"/>
          <w:szCs w:val="30"/>
          <w:u w:val="single" w:color="auto"/>
          <w:lang w:val="en-US" w:eastAsia="zh-CN"/>
        </w:rPr>
        <w:t xml:space="preserve">        </w:t>
      </w:r>
      <w:r>
        <w:rPr>
          <w:rFonts w:hint="eastAsia" w:ascii="仿宋_GB2312" w:hAnsi="仿宋_GB2312" w:eastAsia="仿宋_GB2312" w:cs="仿宋_GB2312"/>
          <w:b/>
          <w:bCs/>
          <w:color w:val="auto"/>
          <w:sz w:val="30"/>
          <w:szCs w:val="30"/>
        </w:rPr>
        <w:t>年</w:t>
      </w:r>
      <w:r>
        <w:rPr>
          <w:rFonts w:hint="eastAsia" w:ascii="仿宋_GB2312" w:hAnsi="仿宋_GB2312" w:eastAsia="仿宋_GB2312" w:cs="仿宋_GB2312"/>
          <w:b/>
          <w:bCs/>
          <w:color w:val="auto"/>
          <w:sz w:val="30"/>
          <w:szCs w:val="30"/>
          <w:u w:val="single" w:color="auto"/>
          <w:lang w:val="en-US" w:eastAsia="zh-CN"/>
        </w:rPr>
        <w:t xml:space="preserve">   </w:t>
      </w:r>
      <w:r>
        <w:rPr>
          <w:rFonts w:hint="eastAsia" w:ascii="仿宋_GB2312" w:hAnsi="仿宋_GB2312" w:cs="仿宋_GB2312"/>
          <w:b/>
          <w:bCs/>
          <w:color w:val="auto"/>
          <w:sz w:val="30"/>
          <w:szCs w:val="30"/>
          <w:u w:val="single" w:color="auto"/>
          <w:lang w:val="en-US" w:eastAsia="zh-CN"/>
        </w:rPr>
        <w:t xml:space="preserve">   </w:t>
      </w:r>
      <w:r>
        <w:rPr>
          <w:rFonts w:hint="eastAsia" w:ascii="仿宋_GB2312" w:hAnsi="仿宋_GB2312" w:eastAsia="仿宋_GB2312" w:cs="仿宋_GB2312"/>
          <w:b/>
          <w:bCs/>
          <w:color w:val="auto"/>
          <w:sz w:val="30"/>
          <w:szCs w:val="30"/>
          <w:u w:val="single" w:color="auto"/>
          <w:lang w:val="en-US" w:eastAsia="zh-CN"/>
        </w:rPr>
        <w:t xml:space="preserve"> </w:t>
      </w:r>
      <w:r>
        <w:rPr>
          <w:rFonts w:hint="eastAsia" w:ascii="仿宋_GB2312" w:hAnsi="仿宋_GB2312" w:eastAsia="仿宋_GB2312" w:cs="仿宋_GB2312"/>
          <w:b/>
          <w:bCs/>
          <w:color w:val="auto"/>
          <w:sz w:val="30"/>
          <w:szCs w:val="30"/>
          <w:u w:val="single" w:color="auto"/>
        </w:rPr>
        <w:t xml:space="preserve"> </w:t>
      </w:r>
      <w:r>
        <w:rPr>
          <w:rFonts w:hint="eastAsia" w:ascii="仿宋_GB2312" w:hAnsi="仿宋_GB2312" w:eastAsia="仿宋_GB2312" w:cs="仿宋_GB2312"/>
          <w:b/>
          <w:bCs/>
          <w:color w:val="auto"/>
          <w:sz w:val="30"/>
          <w:szCs w:val="30"/>
        </w:rPr>
        <w:t>月</w:t>
      </w:r>
      <w:r>
        <w:rPr>
          <w:rFonts w:hint="eastAsia" w:ascii="仿宋_GB2312" w:hAnsi="仿宋_GB2312" w:eastAsia="仿宋_GB2312" w:cs="仿宋_GB2312"/>
          <w:b/>
          <w:bCs/>
          <w:color w:val="auto"/>
          <w:sz w:val="30"/>
          <w:szCs w:val="30"/>
          <w:u w:val="single" w:color="auto"/>
          <w:lang w:val="en-US" w:eastAsia="zh-CN"/>
        </w:rPr>
        <w:t xml:space="preserve">   </w:t>
      </w:r>
      <w:r>
        <w:rPr>
          <w:rFonts w:hint="eastAsia" w:ascii="仿宋_GB2312" w:hAnsi="仿宋_GB2312" w:eastAsia="仿宋_GB2312" w:cs="仿宋_GB2312"/>
          <w:b/>
          <w:bCs/>
          <w:color w:val="auto"/>
          <w:sz w:val="30"/>
          <w:szCs w:val="30"/>
          <w:u w:val="single" w:color="auto"/>
        </w:rPr>
        <w:t xml:space="preserve"> </w:t>
      </w:r>
      <w:r>
        <w:rPr>
          <w:rFonts w:hint="eastAsia" w:ascii="仿宋_GB2312" w:hAnsi="仿宋_GB2312" w:cs="仿宋_GB2312"/>
          <w:b/>
          <w:bCs/>
          <w:color w:val="auto"/>
          <w:sz w:val="30"/>
          <w:szCs w:val="30"/>
          <w:u w:val="single" w:color="auto"/>
          <w:lang w:val="en-US" w:eastAsia="zh-CN"/>
        </w:rPr>
        <w:t xml:space="preserve">       </w:t>
      </w:r>
      <w:r>
        <w:rPr>
          <w:rFonts w:hint="eastAsia" w:ascii="仿宋_GB2312" w:hAnsi="仿宋_GB2312" w:eastAsia="仿宋_GB2312" w:cs="仿宋_GB2312"/>
          <w:b/>
          <w:bCs/>
          <w:color w:val="auto"/>
          <w:sz w:val="30"/>
          <w:szCs w:val="30"/>
          <w:u w:val="single" w:color="auto"/>
          <w:lang w:val="en-US" w:eastAsia="zh-CN"/>
        </w:rPr>
        <w:t xml:space="preserve"> </w:t>
      </w:r>
      <w:r>
        <w:rPr>
          <w:rFonts w:hint="eastAsia" w:ascii="仿宋_GB2312" w:hAnsi="仿宋_GB2312" w:eastAsia="仿宋_GB2312" w:cs="仿宋_GB2312"/>
          <w:b/>
          <w:bCs/>
          <w:color w:val="auto"/>
          <w:sz w:val="30"/>
          <w:szCs w:val="30"/>
        </w:rPr>
        <w:t>日</w:t>
      </w:r>
    </w:p>
    <w:p w14:paraId="6EE03F5A">
      <w:pPr>
        <w:ind w:firstLine="904" w:firstLineChars="300"/>
        <w:rPr>
          <w:rFonts w:hint="eastAsia" w:ascii="仿宋_GB2312" w:hAnsi="仿宋_GB2312" w:eastAsia="仿宋_GB2312" w:cs="仿宋_GB2312"/>
          <w:b/>
          <w:bCs/>
          <w:color w:val="auto"/>
          <w:sz w:val="30"/>
          <w:szCs w:val="30"/>
          <w:u w:val="single"/>
        </w:rPr>
      </w:pPr>
      <w:r>
        <w:rPr>
          <w:rFonts w:hint="eastAsia" w:ascii="仿宋_GB2312" w:hAnsi="仿宋_GB2312" w:eastAsia="仿宋_GB2312" w:cs="仿宋_GB2312"/>
          <w:b/>
          <w:bCs/>
          <w:color w:val="auto"/>
          <w:sz w:val="30"/>
          <w:szCs w:val="30"/>
          <w:lang w:val="en-US" w:eastAsia="zh-CN"/>
        </w:rPr>
        <w:t>联系人</w:t>
      </w:r>
      <w:r>
        <w:rPr>
          <w:rFonts w:hint="eastAsia" w:ascii="仿宋_GB2312" w:hAnsi="仿宋_GB2312" w:eastAsia="仿宋_GB2312" w:cs="仿宋_GB2312"/>
          <w:b/>
          <w:bCs/>
          <w:color w:val="auto"/>
          <w:sz w:val="30"/>
          <w:szCs w:val="30"/>
        </w:rPr>
        <w:t>：</w:t>
      </w:r>
      <w:r>
        <w:rPr>
          <w:rFonts w:hint="eastAsia" w:ascii="仿宋_GB2312" w:hAnsi="仿宋_GB2312" w:eastAsia="仿宋_GB2312" w:cs="仿宋_GB2312"/>
          <w:b/>
          <w:bCs/>
          <w:color w:val="auto"/>
          <w:sz w:val="30"/>
          <w:szCs w:val="30"/>
          <w:u w:val="single"/>
        </w:rPr>
        <w:t xml:space="preserve">        </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bCs/>
          <w:color w:val="auto"/>
          <w:sz w:val="30"/>
          <w:szCs w:val="30"/>
          <w:u w:val="single"/>
        </w:rPr>
        <w:t xml:space="preserve">              </w:t>
      </w:r>
      <w:r>
        <w:rPr>
          <w:rFonts w:hint="eastAsia" w:ascii="仿宋_GB2312" w:hAnsi="仿宋_GB2312" w:cs="仿宋_GB2312"/>
          <w:b/>
          <w:bCs/>
          <w:color w:val="auto"/>
          <w:sz w:val="30"/>
          <w:szCs w:val="30"/>
          <w:u w:val="single"/>
          <w:lang w:val="en-US" w:eastAsia="zh-CN"/>
        </w:rPr>
        <w:t xml:space="preserve">         </w:t>
      </w:r>
      <w:r>
        <w:rPr>
          <w:rFonts w:hint="eastAsia" w:ascii="仿宋_GB2312" w:hAnsi="仿宋_GB2312" w:eastAsia="仿宋_GB2312" w:cs="仿宋_GB2312"/>
          <w:b/>
          <w:bCs/>
          <w:color w:val="auto"/>
          <w:sz w:val="30"/>
          <w:szCs w:val="30"/>
          <w:u w:val="single"/>
        </w:rPr>
        <w:t xml:space="preserve">     </w:t>
      </w:r>
    </w:p>
    <w:p w14:paraId="1D6345D5">
      <w:pPr>
        <w:ind w:firstLine="904" w:firstLineChars="300"/>
        <w:rPr>
          <w:rFonts w:hint="eastAsia" w:hAnsi="宋体"/>
          <w:color w:val="auto"/>
          <w:sz w:val="30"/>
          <w:szCs w:val="30"/>
        </w:rPr>
      </w:pPr>
      <w:r>
        <w:rPr>
          <w:rFonts w:hint="eastAsia" w:ascii="仿宋_GB2312" w:hAnsi="仿宋_GB2312" w:eastAsia="仿宋_GB2312" w:cs="仿宋_GB2312"/>
          <w:b/>
          <w:bCs/>
          <w:color w:val="auto"/>
          <w:sz w:val="30"/>
          <w:szCs w:val="30"/>
          <w:lang w:val="en-US" w:eastAsia="zh-CN"/>
        </w:rPr>
        <w:t>联系电话</w:t>
      </w:r>
      <w:r>
        <w:rPr>
          <w:rFonts w:hint="eastAsia" w:ascii="仿宋_GB2312" w:hAnsi="仿宋_GB2312" w:eastAsia="仿宋_GB2312" w:cs="仿宋_GB2312"/>
          <w:b/>
          <w:bCs/>
          <w:color w:val="auto"/>
          <w:sz w:val="30"/>
          <w:szCs w:val="30"/>
        </w:rPr>
        <w:t>：</w:t>
      </w:r>
      <w:r>
        <w:rPr>
          <w:rFonts w:hint="eastAsia" w:ascii="仿宋_GB2312" w:hAnsi="仿宋_GB2312" w:eastAsia="仿宋_GB2312" w:cs="仿宋_GB2312"/>
          <w:b/>
          <w:bCs/>
          <w:color w:val="auto"/>
          <w:sz w:val="30"/>
          <w:szCs w:val="30"/>
          <w:u w:val="single"/>
        </w:rPr>
        <w:t xml:space="preserve">        </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bCs/>
          <w:color w:val="auto"/>
          <w:sz w:val="30"/>
          <w:szCs w:val="30"/>
          <w:u w:val="single"/>
        </w:rPr>
        <w:t xml:space="preserve">          </w:t>
      </w:r>
      <w:r>
        <w:rPr>
          <w:rFonts w:hint="eastAsia" w:ascii="仿宋_GB2312" w:hAnsi="仿宋_GB2312" w:cs="仿宋_GB2312"/>
          <w:b/>
          <w:bCs/>
          <w:color w:val="auto"/>
          <w:sz w:val="30"/>
          <w:szCs w:val="30"/>
          <w:u w:val="single"/>
          <w:lang w:val="en-US" w:eastAsia="zh-CN"/>
        </w:rPr>
        <w:t xml:space="preserve">         </w:t>
      </w:r>
      <w:r>
        <w:rPr>
          <w:rFonts w:hint="eastAsia" w:ascii="仿宋_GB2312" w:hAnsi="仿宋_GB2312" w:eastAsia="仿宋_GB2312" w:cs="仿宋_GB2312"/>
          <w:b/>
          <w:bCs/>
          <w:color w:val="auto"/>
          <w:sz w:val="30"/>
          <w:szCs w:val="30"/>
          <w:u w:val="single"/>
        </w:rPr>
        <w:t xml:space="preserve">       </w:t>
      </w:r>
    </w:p>
    <w:p w14:paraId="5EBF2370">
      <w:pPr>
        <w:jc w:val="both"/>
        <w:rPr>
          <w:color w:val="auto"/>
          <w:sz w:val="36"/>
          <w:szCs w:val="36"/>
        </w:rPr>
      </w:pPr>
    </w:p>
    <w:p w14:paraId="4F769A3C">
      <w:pPr>
        <w:pStyle w:val="11"/>
        <w:spacing w:line="360" w:lineRule="auto"/>
        <w:jc w:val="center"/>
        <w:rPr>
          <w:rFonts w:hint="default" w:ascii="黑体" w:hAnsi="黑体" w:eastAsia="黑体" w:cs="黑体"/>
          <w:b w:val="0"/>
          <w:bCs/>
          <w:color w:val="auto"/>
          <w:spacing w:val="16"/>
          <w:sz w:val="32"/>
          <w:szCs w:val="32"/>
          <w:lang w:val="en-US" w:eastAsia="zh-CN"/>
        </w:rPr>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pPr>
      <w:r>
        <w:rPr>
          <w:rFonts w:hint="eastAsia" w:ascii="黑体" w:hAnsi="黑体" w:eastAsia="黑体" w:cs="黑体"/>
          <w:b w:val="0"/>
          <w:bCs/>
          <w:color w:val="auto"/>
          <w:spacing w:val="16"/>
          <w:sz w:val="32"/>
          <w:szCs w:val="32"/>
          <w:lang w:val="en-US" w:eastAsia="zh-CN"/>
        </w:rPr>
        <w:t>福田区人才工作局制</w:t>
      </w:r>
    </w:p>
    <w:p w14:paraId="46E693E9">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textAlignment w:val="auto"/>
        <w:outlineLvl w:val="9"/>
        <w:rPr>
          <w:rFonts w:hint="eastAsia" w:ascii="黑体" w:hAnsi="黑体" w:eastAsia="黑体" w:cs="黑体"/>
          <w:b w:val="0"/>
          <w:bCs/>
          <w:color w:val="auto"/>
          <w:spacing w:val="16"/>
          <w:sz w:val="36"/>
          <w:szCs w:val="36"/>
          <w:lang w:val="en-US" w:eastAsia="zh-CN"/>
        </w:rPr>
      </w:pPr>
      <w:r>
        <w:rPr>
          <w:rFonts w:hint="eastAsia" w:ascii="黑体" w:hAnsi="黑体" w:eastAsia="黑体" w:cs="黑体"/>
          <w:b w:val="0"/>
          <w:bCs/>
          <w:color w:val="auto"/>
          <w:spacing w:val="16"/>
          <w:sz w:val="36"/>
          <w:szCs w:val="36"/>
          <w:lang w:val="en-US" w:eastAsia="zh-CN"/>
        </w:rPr>
        <w:t>注 意 事 项</w:t>
      </w:r>
    </w:p>
    <w:p w14:paraId="2689BA0C">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240" w:lineRule="auto"/>
        <w:ind w:firstLine="540"/>
        <w:jc w:val="center"/>
        <w:textAlignment w:val="auto"/>
        <w:outlineLvl w:val="9"/>
        <w:rPr>
          <w:rFonts w:hint="eastAsia" w:ascii="黑体" w:hAnsi="黑体" w:eastAsia="黑体" w:cs="黑体"/>
          <w:b w:val="0"/>
          <w:bCs/>
          <w:color w:val="auto"/>
          <w:spacing w:val="16"/>
          <w:sz w:val="32"/>
          <w:szCs w:val="32"/>
          <w:lang w:val="en-US" w:eastAsia="zh-CN"/>
        </w:rPr>
      </w:pPr>
    </w:p>
    <w:p w14:paraId="49ED5B6E">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40" w:lineRule="exact"/>
        <w:ind w:firstLine="539"/>
        <w:textAlignment w:val="auto"/>
        <w:outlineLvl w:val="9"/>
        <w:rPr>
          <w:rFonts w:hint="eastAsia" w:ascii="仿宋_GB2312" w:eastAsia="仿宋_GB2312"/>
          <w:color w:val="auto"/>
          <w:spacing w:val="16"/>
          <w:sz w:val="30"/>
          <w:szCs w:val="30"/>
          <w:lang w:val="en-US" w:eastAsia="zh-CN"/>
        </w:rPr>
      </w:pPr>
      <w:r>
        <w:rPr>
          <w:rFonts w:hint="eastAsia" w:ascii="仿宋_GB2312" w:eastAsia="仿宋_GB2312"/>
          <w:color w:val="auto"/>
          <w:spacing w:val="16"/>
          <w:sz w:val="30"/>
          <w:szCs w:val="30"/>
          <w:lang w:val="en-US" w:eastAsia="zh-CN"/>
        </w:rPr>
        <w:t>一、本申请表供申请人通过直接认定方式申请为福田英才时使用。</w:t>
      </w:r>
    </w:p>
    <w:p w14:paraId="2498783D">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40" w:lineRule="exact"/>
        <w:ind w:firstLine="539"/>
        <w:textAlignment w:val="auto"/>
        <w:outlineLvl w:val="9"/>
        <w:rPr>
          <w:rFonts w:hint="eastAsia" w:ascii="仿宋_GB2312" w:eastAsia="仿宋_GB2312"/>
          <w:color w:val="auto"/>
          <w:spacing w:val="16"/>
          <w:sz w:val="30"/>
          <w:szCs w:val="30"/>
          <w:lang w:val="en-US" w:eastAsia="zh-CN"/>
        </w:rPr>
      </w:pPr>
      <w:r>
        <w:rPr>
          <w:rFonts w:hint="eastAsia" w:ascii="仿宋_GB2312" w:eastAsia="仿宋_GB2312"/>
          <w:color w:val="auto"/>
          <w:spacing w:val="16"/>
          <w:sz w:val="30"/>
          <w:szCs w:val="30"/>
          <w:lang w:val="en-US" w:eastAsia="zh-CN"/>
        </w:rPr>
        <w:t>二、申请人申请直接认定为福田英才的，应如实填写申请表并遵守下列行为守则：</w:t>
      </w:r>
    </w:p>
    <w:p w14:paraId="20C6C79E">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40" w:lineRule="exact"/>
        <w:ind w:firstLine="539"/>
        <w:textAlignment w:val="auto"/>
        <w:outlineLvl w:val="9"/>
        <w:rPr>
          <w:rFonts w:hint="eastAsia" w:ascii="仿宋_GB2312" w:eastAsia="仿宋_GB2312"/>
          <w:color w:val="auto"/>
          <w:spacing w:val="16"/>
          <w:sz w:val="30"/>
          <w:szCs w:val="30"/>
          <w:lang w:val="en-US" w:eastAsia="zh-CN"/>
        </w:rPr>
      </w:pPr>
      <w:r>
        <w:rPr>
          <w:rFonts w:hint="eastAsia" w:ascii="仿宋_GB2312" w:eastAsia="仿宋_GB2312"/>
          <w:color w:val="auto"/>
          <w:spacing w:val="16"/>
          <w:sz w:val="30"/>
          <w:szCs w:val="30"/>
          <w:lang w:val="en-US" w:eastAsia="zh-CN"/>
        </w:rPr>
        <w:t>1.遵守宪法、国家法律法规和公民道德规范</w:t>
      </w:r>
      <w:r>
        <w:rPr>
          <w:rFonts w:hint="eastAsia" w:ascii="仿宋_GB2312"/>
          <w:color w:val="auto"/>
          <w:spacing w:val="16"/>
          <w:sz w:val="30"/>
          <w:szCs w:val="30"/>
          <w:lang w:val="en-US" w:eastAsia="zh-CN"/>
        </w:rPr>
        <w:t>;</w:t>
      </w:r>
    </w:p>
    <w:p w14:paraId="39D93252">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40" w:lineRule="exact"/>
        <w:ind w:firstLine="539"/>
        <w:textAlignment w:val="auto"/>
        <w:outlineLvl w:val="9"/>
        <w:rPr>
          <w:rFonts w:hint="eastAsia" w:ascii="仿宋_GB2312" w:eastAsia="仿宋_GB2312"/>
          <w:color w:val="auto"/>
          <w:spacing w:val="16"/>
          <w:sz w:val="30"/>
          <w:szCs w:val="30"/>
          <w:lang w:val="en-US" w:eastAsia="zh-CN"/>
        </w:rPr>
      </w:pPr>
      <w:r>
        <w:rPr>
          <w:rFonts w:hint="eastAsia" w:ascii="仿宋_GB2312" w:eastAsia="仿宋_GB2312"/>
          <w:color w:val="auto"/>
          <w:spacing w:val="16"/>
          <w:sz w:val="30"/>
          <w:szCs w:val="30"/>
          <w:lang w:val="en-US" w:eastAsia="zh-CN"/>
        </w:rPr>
        <w:t>2.遵守福田区有关人才认定的规章制度，不得以任何形式干扰人才认定工作</w:t>
      </w:r>
      <w:r>
        <w:rPr>
          <w:rFonts w:hint="eastAsia" w:ascii="仿宋_GB2312"/>
          <w:color w:val="auto"/>
          <w:spacing w:val="16"/>
          <w:sz w:val="30"/>
          <w:szCs w:val="30"/>
          <w:lang w:val="en-US" w:eastAsia="zh-CN"/>
        </w:rPr>
        <w:t>;</w:t>
      </w:r>
    </w:p>
    <w:p w14:paraId="3F111945">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40" w:lineRule="exact"/>
        <w:ind w:firstLine="539"/>
        <w:textAlignment w:val="auto"/>
        <w:outlineLvl w:val="9"/>
        <w:rPr>
          <w:rFonts w:hint="eastAsia" w:ascii="仿宋_GB2312" w:eastAsia="仿宋_GB2312"/>
          <w:color w:val="auto"/>
          <w:spacing w:val="16"/>
          <w:sz w:val="30"/>
          <w:szCs w:val="30"/>
          <w:lang w:val="en-US" w:eastAsia="zh-CN"/>
        </w:rPr>
      </w:pPr>
      <w:r>
        <w:rPr>
          <w:rFonts w:hint="eastAsia" w:ascii="仿宋_GB2312" w:eastAsia="仿宋_GB2312"/>
          <w:color w:val="auto"/>
          <w:spacing w:val="16"/>
          <w:sz w:val="30"/>
          <w:szCs w:val="30"/>
          <w:lang w:val="en-US" w:eastAsia="zh-CN"/>
        </w:rPr>
        <w:t>3.根据人才认定有关指引和要求如实提供申请材料，应保证材料的真实性，不得伪造经历和国籍证明，不得作虚假陈述，不得提供不实信息。申请人如存在因品德失范、严重学术不端等问题受到处理，以及因违纪违法等问题受到处理且尚在影响期内，或发生严重违纪违法行为，应当如实向说明，不得隐瞒</w:t>
      </w:r>
      <w:r>
        <w:rPr>
          <w:rFonts w:hint="eastAsia" w:ascii="仿宋_GB2312"/>
          <w:color w:val="auto"/>
          <w:spacing w:val="16"/>
          <w:sz w:val="30"/>
          <w:szCs w:val="30"/>
          <w:lang w:val="en-US" w:eastAsia="zh-CN"/>
        </w:rPr>
        <w:t>;</w:t>
      </w:r>
    </w:p>
    <w:p w14:paraId="1F5176B9">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40" w:lineRule="exact"/>
        <w:ind w:firstLine="539"/>
        <w:textAlignment w:val="auto"/>
        <w:outlineLvl w:val="9"/>
        <w:rPr>
          <w:rFonts w:hint="eastAsia" w:ascii="仿宋_GB2312" w:eastAsia="仿宋_GB2312"/>
          <w:color w:val="auto"/>
          <w:spacing w:val="16"/>
          <w:sz w:val="30"/>
          <w:szCs w:val="30"/>
          <w:lang w:val="en-US" w:eastAsia="zh-CN"/>
        </w:rPr>
      </w:pPr>
      <w:r>
        <w:rPr>
          <w:rFonts w:hint="eastAsia" w:ascii="仿宋_GB2312" w:eastAsia="仿宋_GB2312"/>
          <w:color w:val="auto"/>
          <w:spacing w:val="16"/>
          <w:sz w:val="30"/>
          <w:szCs w:val="30"/>
          <w:lang w:val="en-US" w:eastAsia="zh-CN"/>
        </w:rPr>
        <w:t>4.不得自己或通过所在单位和部门及其他相关者进行说情打招呼、搞公关、拉票等干扰和影响人才认定的活动。</w:t>
      </w:r>
    </w:p>
    <w:p w14:paraId="0BD6EE20">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40" w:lineRule="exact"/>
        <w:ind w:firstLine="539"/>
        <w:textAlignment w:val="auto"/>
        <w:outlineLvl w:val="9"/>
        <w:rPr>
          <w:rFonts w:hint="eastAsia" w:ascii="仿宋_GB2312" w:eastAsia="仿宋_GB2312"/>
          <w:color w:val="auto"/>
          <w:spacing w:val="16"/>
          <w:sz w:val="30"/>
          <w:szCs w:val="30"/>
          <w:lang w:val="en-US" w:eastAsia="zh-CN"/>
        </w:rPr>
      </w:pPr>
      <w:r>
        <w:rPr>
          <w:rFonts w:hint="eastAsia" w:ascii="仿宋_GB2312" w:eastAsia="仿宋_GB2312"/>
          <w:color w:val="auto"/>
          <w:spacing w:val="16"/>
          <w:sz w:val="30"/>
          <w:szCs w:val="30"/>
          <w:lang w:val="en-US" w:eastAsia="zh-CN"/>
        </w:rPr>
        <w:t>5.申请人如被投诉，应根据需要配合做好调查工作，不得阻挠调查或提供虚假信息和材料</w:t>
      </w:r>
      <w:r>
        <w:rPr>
          <w:rFonts w:hint="eastAsia" w:ascii="仿宋_GB2312"/>
          <w:color w:val="auto"/>
          <w:spacing w:val="16"/>
          <w:sz w:val="30"/>
          <w:szCs w:val="30"/>
          <w:lang w:val="en-US" w:eastAsia="zh-CN"/>
        </w:rPr>
        <w:t>;</w:t>
      </w:r>
    </w:p>
    <w:p w14:paraId="7135416C">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40" w:lineRule="exact"/>
        <w:ind w:firstLine="539"/>
        <w:textAlignment w:val="auto"/>
        <w:outlineLvl w:val="9"/>
        <w:rPr>
          <w:rFonts w:hint="eastAsia" w:ascii="仿宋_GB2312" w:eastAsia="仿宋_GB2312"/>
          <w:color w:val="auto"/>
          <w:spacing w:val="16"/>
          <w:sz w:val="30"/>
          <w:szCs w:val="30"/>
          <w:lang w:val="en-US" w:eastAsia="zh-CN"/>
        </w:rPr>
      </w:pPr>
      <w:r>
        <w:rPr>
          <w:rFonts w:hint="eastAsia" w:ascii="仿宋_GB2312" w:eastAsia="仿宋_GB2312"/>
          <w:color w:val="auto"/>
          <w:spacing w:val="16"/>
          <w:sz w:val="30"/>
          <w:szCs w:val="30"/>
          <w:lang w:val="en-US" w:eastAsia="zh-CN"/>
        </w:rPr>
        <w:t>6.申请人违反本守则，一经查实，终止对其人才认定的审核，永久取消被认定资格。</w:t>
      </w:r>
    </w:p>
    <w:p w14:paraId="1828DE6D">
      <w:pPr>
        <w:pStyle w:val="2"/>
        <w:rPr>
          <w:rFonts w:hint="eastAsia"/>
          <w:color w:val="auto"/>
          <w:lang w:val="en-US" w:eastAsia="zh-CN"/>
        </w:rPr>
      </w:pPr>
    </w:p>
    <w:p w14:paraId="1DB1E700">
      <w:pPr>
        <w:rPr>
          <w:rFonts w:hint="eastAsia"/>
          <w:color w:val="auto"/>
          <w:lang w:val="en-US" w:eastAsia="zh-CN"/>
        </w:rPr>
      </w:pPr>
    </w:p>
    <w:p w14:paraId="5E3AEDF3">
      <w:pPr>
        <w:pStyle w:val="2"/>
        <w:rPr>
          <w:rFonts w:hint="eastAsia"/>
          <w:lang w:val="en-US" w:eastAsia="zh-CN"/>
        </w:rPr>
      </w:pPr>
    </w:p>
    <w:p w14:paraId="550C14D8">
      <w:pPr>
        <w:rPr>
          <w:rFonts w:hint="eastAsia"/>
          <w:color w:val="auto"/>
          <w:lang w:val="en-US" w:eastAsia="zh-CN"/>
        </w:rPr>
      </w:pPr>
    </w:p>
    <w:tbl>
      <w:tblPr>
        <w:tblStyle w:val="8"/>
        <w:tblW w:w="10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724"/>
        <w:gridCol w:w="108"/>
        <w:gridCol w:w="1220"/>
        <w:gridCol w:w="905"/>
        <w:gridCol w:w="1665"/>
        <w:gridCol w:w="2400"/>
        <w:gridCol w:w="1705"/>
      </w:tblGrid>
      <w:tr w14:paraId="0E04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08" w:type="dxa"/>
            <w:vMerge w:val="restart"/>
            <w:noWrap w:val="0"/>
            <w:vAlign w:val="center"/>
          </w:tcPr>
          <w:p w14:paraId="5E53895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姓名</w:t>
            </w:r>
          </w:p>
        </w:tc>
        <w:tc>
          <w:tcPr>
            <w:tcW w:w="2957" w:type="dxa"/>
            <w:gridSpan w:val="4"/>
            <w:noWrap w:val="0"/>
            <w:vAlign w:val="center"/>
          </w:tcPr>
          <w:p w14:paraId="0874DE6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（中文）</w:t>
            </w:r>
          </w:p>
        </w:tc>
        <w:tc>
          <w:tcPr>
            <w:tcW w:w="1665" w:type="dxa"/>
            <w:noWrap w:val="0"/>
            <w:vAlign w:val="center"/>
          </w:tcPr>
          <w:p w14:paraId="5C97981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性别</w:t>
            </w:r>
          </w:p>
        </w:tc>
        <w:tc>
          <w:tcPr>
            <w:tcW w:w="2400" w:type="dxa"/>
            <w:noWrap w:val="0"/>
            <w:vAlign w:val="center"/>
          </w:tcPr>
          <w:p w14:paraId="7BCF6E8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705" w:type="dxa"/>
            <w:vMerge w:val="restart"/>
            <w:noWrap w:val="0"/>
            <w:vAlign w:val="center"/>
          </w:tcPr>
          <w:p w14:paraId="64A194A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（一寸免冠照片）</w:t>
            </w:r>
          </w:p>
        </w:tc>
      </w:tr>
      <w:tr w14:paraId="17D0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08" w:type="dxa"/>
            <w:vMerge w:val="continue"/>
            <w:noWrap w:val="0"/>
            <w:vAlign w:val="center"/>
          </w:tcPr>
          <w:p w14:paraId="414D447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p>
        </w:tc>
        <w:tc>
          <w:tcPr>
            <w:tcW w:w="2957" w:type="dxa"/>
            <w:gridSpan w:val="4"/>
            <w:noWrap w:val="0"/>
            <w:vAlign w:val="center"/>
          </w:tcPr>
          <w:p w14:paraId="281A1A9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（外文）</w:t>
            </w:r>
          </w:p>
        </w:tc>
        <w:tc>
          <w:tcPr>
            <w:tcW w:w="1665" w:type="dxa"/>
            <w:noWrap w:val="0"/>
            <w:vAlign w:val="center"/>
          </w:tcPr>
          <w:p w14:paraId="57AB47C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出生年月日</w:t>
            </w:r>
          </w:p>
        </w:tc>
        <w:tc>
          <w:tcPr>
            <w:tcW w:w="2400" w:type="dxa"/>
            <w:noWrap w:val="0"/>
            <w:vAlign w:val="center"/>
          </w:tcPr>
          <w:p w14:paraId="5A6DF30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8"/>
                <w:szCs w:val="28"/>
                <w:highlight w:val="none"/>
                <w:u w:val="none"/>
                <w:lang w:val="en-US" w:eastAsia="zh-CN" w:bidi="ar"/>
              </w:rPr>
              <w:t>19XX-XX-XX</w:t>
            </w:r>
          </w:p>
        </w:tc>
        <w:tc>
          <w:tcPr>
            <w:tcW w:w="1705" w:type="dxa"/>
            <w:vMerge w:val="continue"/>
            <w:noWrap w:val="0"/>
            <w:vAlign w:val="center"/>
          </w:tcPr>
          <w:p w14:paraId="072D741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4C2E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08" w:type="dxa"/>
            <w:noWrap w:val="0"/>
            <w:vAlign w:val="center"/>
          </w:tcPr>
          <w:p w14:paraId="759E0F9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国籍</w:t>
            </w:r>
          </w:p>
        </w:tc>
        <w:tc>
          <w:tcPr>
            <w:tcW w:w="832" w:type="dxa"/>
            <w:gridSpan w:val="2"/>
            <w:noWrap w:val="0"/>
            <w:vAlign w:val="center"/>
          </w:tcPr>
          <w:p w14:paraId="08A424F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220" w:type="dxa"/>
            <w:noWrap w:val="0"/>
            <w:vAlign w:val="center"/>
          </w:tcPr>
          <w:p w14:paraId="44D1C8C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户籍</w:t>
            </w:r>
          </w:p>
        </w:tc>
        <w:tc>
          <w:tcPr>
            <w:tcW w:w="905" w:type="dxa"/>
            <w:noWrap w:val="0"/>
            <w:vAlign w:val="center"/>
          </w:tcPr>
          <w:p w14:paraId="523BD53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665" w:type="dxa"/>
            <w:noWrap w:val="0"/>
            <w:vAlign w:val="center"/>
          </w:tcPr>
          <w:p w14:paraId="18C323CD">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政治面貌</w:t>
            </w:r>
          </w:p>
        </w:tc>
        <w:tc>
          <w:tcPr>
            <w:tcW w:w="2400" w:type="dxa"/>
            <w:noWrap w:val="0"/>
            <w:vAlign w:val="center"/>
          </w:tcPr>
          <w:p w14:paraId="6B38EA5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p>
        </w:tc>
        <w:tc>
          <w:tcPr>
            <w:tcW w:w="1705" w:type="dxa"/>
            <w:vMerge w:val="continue"/>
            <w:noWrap w:val="0"/>
            <w:vAlign w:val="center"/>
          </w:tcPr>
          <w:p w14:paraId="272F98A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76CF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08" w:type="dxa"/>
            <w:noWrap w:val="0"/>
            <w:vAlign w:val="center"/>
          </w:tcPr>
          <w:p w14:paraId="5601011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证件类型</w:t>
            </w:r>
          </w:p>
        </w:tc>
        <w:tc>
          <w:tcPr>
            <w:tcW w:w="2957" w:type="dxa"/>
            <w:gridSpan w:val="4"/>
            <w:noWrap w:val="0"/>
            <w:vAlign w:val="center"/>
          </w:tcPr>
          <w:p w14:paraId="4CF380D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8"/>
                <w:szCs w:val="28"/>
                <w:highlight w:val="none"/>
                <w:u w:val="none"/>
                <w:lang w:val="en-US" w:eastAsia="zh-CN" w:bidi="ar"/>
              </w:rPr>
              <w:t>二代身份证/护照</w:t>
            </w:r>
          </w:p>
        </w:tc>
        <w:tc>
          <w:tcPr>
            <w:tcW w:w="1665" w:type="dxa"/>
            <w:noWrap w:val="0"/>
            <w:vAlign w:val="center"/>
          </w:tcPr>
          <w:p w14:paraId="381CE32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证件号码</w:t>
            </w:r>
          </w:p>
        </w:tc>
        <w:tc>
          <w:tcPr>
            <w:tcW w:w="4105" w:type="dxa"/>
            <w:gridSpan w:val="2"/>
            <w:noWrap w:val="0"/>
            <w:vAlign w:val="center"/>
          </w:tcPr>
          <w:p w14:paraId="4D61937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5674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08" w:type="dxa"/>
            <w:noWrap w:val="0"/>
            <w:vAlign w:val="center"/>
          </w:tcPr>
          <w:p w14:paraId="4292D12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联系方式</w:t>
            </w:r>
          </w:p>
        </w:tc>
        <w:tc>
          <w:tcPr>
            <w:tcW w:w="2957" w:type="dxa"/>
            <w:gridSpan w:val="4"/>
            <w:noWrap w:val="0"/>
            <w:vAlign w:val="center"/>
          </w:tcPr>
          <w:p w14:paraId="56D18CB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宋体" w:hAnsi="宋体" w:eastAsia="宋体" w:cs="宋体"/>
                <w:i w:val="0"/>
                <w:iCs w:val="0"/>
                <w:color w:val="auto"/>
                <w:kern w:val="0"/>
                <w:sz w:val="28"/>
                <w:szCs w:val="28"/>
                <w:highlight w:val="none"/>
                <w:u w:val="none"/>
                <w:lang w:val="en-US" w:eastAsia="zh-CN" w:bidi="ar"/>
              </w:rPr>
              <w:t>136***</w:t>
            </w:r>
          </w:p>
        </w:tc>
        <w:tc>
          <w:tcPr>
            <w:tcW w:w="1665" w:type="dxa"/>
            <w:noWrap w:val="0"/>
            <w:vAlign w:val="center"/>
          </w:tcPr>
          <w:p w14:paraId="280EDF5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电子邮箱</w:t>
            </w:r>
          </w:p>
        </w:tc>
        <w:tc>
          <w:tcPr>
            <w:tcW w:w="4105" w:type="dxa"/>
            <w:gridSpan w:val="2"/>
            <w:noWrap w:val="0"/>
            <w:vAlign w:val="center"/>
          </w:tcPr>
          <w:p w14:paraId="1848AC0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690A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noWrap w:val="0"/>
            <w:vAlign w:val="center"/>
          </w:tcPr>
          <w:p w14:paraId="1E558A4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最高学历</w:t>
            </w:r>
          </w:p>
        </w:tc>
        <w:tc>
          <w:tcPr>
            <w:tcW w:w="2957" w:type="dxa"/>
            <w:gridSpan w:val="4"/>
            <w:noWrap w:val="0"/>
            <w:vAlign w:val="center"/>
          </w:tcPr>
          <w:p w14:paraId="33627DF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i w:val="0"/>
                <w:color w:val="auto"/>
                <w:kern w:val="0"/>
                <w:sz w:val="28"/>
                <w:szCs w:val="28"/>
                <w:highlight w:val="none"/>
                <w:u w:val="none"/>
                <w:lang w:val="en-US" w:eastAsia="zh-CN" w:bidi="ar"/>
              </w:rPr>
            </w:pPr>
          </w:p>
        </w:tc>
        <w:tc>
          <w:tcPr>
            <w:tcW w:w="1665" w:type="dxa"/>
            <w:noWrap w:val="0"/>
            <w:vAlign w:val="center"/>
          </w:tcPr>
          <w:p w14:paraId="2EF0BC3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毕业学校</w:t>
            </w:r>
          </w:p>
          <w:p w14:paraId="1AF27BF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及专业</w:t>
            </w:r>
          </w:p>
        </w:tc>
        <w:tc>
          <w:tcPr>
            <w:tcW w:w="4105" w:type="dxa"/>
            <w:gridSpan w:val="2"/>
            <w:noWrap w:val="0"/>
            <w:vAlign w:val="center"/>
          </w:tcPr>
          <w:p w14:paraId="0F8D30C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730C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65" w:type="dxa"/>
            <w:gridSpan w:val="5"/>
            <w:noWrap w:val="0"/>
            <w:vAlign w:val="center"/>
          </w:tcPr>
          <w:p w14:paraId="3F465AA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现工作单位及职务</w:t>
            </w:r>
          </w:p>
        </w:tc>
        <w:tc>
          <w:tcPr>
            <w:tcW w:w="5770" w:type="dxa"/>
            <w:gridSpan w:val="3"/>
            <w:noWrap w:val="0"/>
            <w:vAlign w:val="center"/>
          </w:tcPr>
          <w:p w14:paraId="0947F55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深圳市**公司/总工程师</w:t>
            </w:r>
          </w:p>
        </w:tc>
      </w:tr>
      <w:tr w14:paraId="5274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65" w:type="dxa"/>
            <w:gridSpan w:val="5"/>
            <w:noWrap w:val="0"/>
            <w:vAlign w:val="center"/>
          </w:tcPr>
          <w:p w14:paraId="4664AC4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单位注册地址</w:t>
            </w:r>
          </w:p>
        </w:tc>
        <w:tc>
          <w:tcPr>
            <w:tcW w:w="5770" w:type="dxa"/>
            <w:gridSpan w:val="3"/>
            <w:noWrap w:val="0"/>
            <w:vAlign w:val="center"/>
          </w:tcPr>
          <w:p w14:paraId="5C632EE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福田区福民路xx号xx大厦xx栋xx层xx</w:t>
            </w:r>
          </w:p>
        </w:tc>
      </w:tr>
      <w:tr w14:paraId="7560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65" w:type="dxa"/>
            <w:gridSpan w:val="5"/>
            <w:noWrap w:val="0"/>
            <w:vAlign w:val="center"/>
          </w:tcPr>
          <w:p w14:paraId="5DC5BD8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单位核心业务（5个字内）</w:t>
            </w:r>
          </w:p>
        </w:tc>
        <w:tc>
          <w:tcPr>
            <w:tcW w:w="5770" w:type="dxa"/>
            <w:gridSpan w:val="3"/>
            <w:noWrap w:val="0"/>
            <w:vAlign w:val="center"/>
          </w:tcPr>
          <w:p w14:paraId="614FE09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1760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65" w:type="dxa"/>
            <w:gridSpan w:val="5"/>
            <w:noWrap w:val="0"/>
            <w:vAlign w:val="center"/>
          </w:tcPr>
          <w:p w14:paraId="34A9DBE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所属行业</w:t>
            </w:r>
          </w:p>
        </w:tc>
        <w:tc>
          <w:tcPr>
            <w:tcW w:w="5770" w:type="dxa"/>
            <w:gridSpan w:val="3"/>
            <w:noWrap w:val="0"/>
            <w:vAlign w:val="center"/>
          </w:tcPr>
          <w:p w14:paraId="12F745D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p>
        </w:tc>
      </w:tr>
      <w:tr w14:paraId="723C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4" w:hRule="atLeast"/>
          <w:jc w:val="center"/>
        </w:trPr>
        <w:tc>
          <w:tcPr>
            <w:tcW w:w="2232" w:type="dxa"/>
            <w:gridSpan w:val="2"/>
            <w:noWrap w:val="0"/>
            <w:vAlign w:val="center"/>
          </w:tcPr>
          <w:p w14:paraId="452B63A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个人简历</w:t>
            </w:r>
          </w:p>
        </w:tc>
        <w:tc>
          <w:tcPr>
            <w:tcW w:w="8003" w:type="dxa"/>
            <w:gridSpan w:val="6"/>
            <w:noWrap w:val="0"/>
            <w:vAlign w:val="center"/>
          </w:tcPr>
          <w:p w14:paraId="20D9F52F">
            <w:pPr>
              <w:keepNext w:val="0"/>
              <w:keepLines w:val="0"/>
              <w:pageBreakBefore w:val="0"/>
              <w:widowControl w:val="0"/>
              <w:kinsoku/>
              <w:wordWrap/>
              <w:overflowPunct/>
              <w:topLinePunct w:val="0"/>
              <w:autoSpaceDE/>
              <w:autoSpaceDN/>
              <w:bidi w:val="0"/>
              <w:adjustRightInd/>
              <w:snapToGrid/>
              <w:spacing w:after="120" w:afterLines="0" w:afterAutospacing="0" w:line="0" w:lineRule="atLeast"/>
              <w:ind w:left="0" w:leftChars="0" w:firstLine="0" w:firstLineChars="0"/>
              <w:jc w:val="both"/>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（自大学本科阶段写起）</w:t>
            </w:r>
          </w:p>
          <w:p w14:paraId="2055626A">
            <w:pPr>
              <w:keepNext w:val="0"/>
              <w:keepLines w:val="0"/>
              <w:pageBreakBefore w:val="0"/>
              <w:widowControl w:val="0"/>
              <w:kinsoku/>
              <w:wordWrap/>
              <w:overflowPunct/>
              <w:topLinePunct w:val="0"/>
              <w:autoSpaceDE/>
              <w:autoSpaceDN/>
              <w:bidi w:val="0"/>
              <w:adjustRightInd/>
              <w:snapToGrid/>
              <w:spacing w:after="120" w:afterLines="0" w:afterAutospacing="0" w:line="0" w:lineRule="atLeast"/>
              <w:ind w:left="0" w:leftChars="0" w:firstLine="0" w:firstLineChars="0"/>
              <w:jc w:val="both"/>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19XX.09—19XX.06  XX大学学生</w:t>
            </w:r>
          </w:p>
          <w:p w14:paraId="740FCEAD">
            <w:pPr>
              <w:keepNext w:val="0"/>
              <w:keepLines w:val="0"/>
              <w:pageBreakBefore w:val="0"/>
              <w:widowControl w:val="0"/>
              <w:kinsoku/>
              <w:wordWrap/>
              <w:overflowPunct/>
              <w:topLinePunct w:val="0"/>
              <w:autoSpaceDE/>
              <w:autoSpaceDN/>
              <w:bidi w:val="0"/>
              <w:adjustRightInd/>
              <w:snapToGrid/>
              <w:spacing w:after="120" w:afterLines="0" w:afterAutospacing="0" w:line="0" w:lineRule="atLeast"/>
              <w:ind w:left="0" w:leftChars="0" w:firstLine="0" w:firstLineChars="0"/>
              <w:jc w:val="both"/>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w:t>
            </w:r>
          </w:p>
          <w:p w14:paraId="4958EA0E">
            <w:pPr>
              <w:keepNext w:val="0"/>
              <w:keepLines w:val="0"/>
              <w:pageBreakBefore w:val="0"/>
              <w:widowControl w:val="0"/>
              <w:kinsoku/>
              <w:wordWrap/>
              <w:overflowPunct/>
              <w:topLinePunct w:val="0"/>
              <w:autoSpaceDE/>
              <w:autoSpaceDN/>
              <w:bidi w:val="0"/>
              <w:adjustRightInd/>
              <w:snapToGrid/>
              <w:spacing w:after="120" w:afterLines="0" w:afterAutospacing="0" w:line="0" w:lineRule="atLeast"/>
              <w:ind w:left="0" w:leftChars="0" w:firstLine="0" w:firstLineChars="0"/>
              <w:jc w:val="both"/>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2020.09至今   XX公司XX部经理</w:t>
            </w:r>
          </w:p>
          <w:p w14:paraId="788E437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CESI仿宋-GB2312" w:hAnsi="CESI仿宋-GB2312" w:eastAsia="CESI仿宋-GB2312" w:cs="CESI仿宋-GB2312"/>
                <w:i w:val="0"/>
                <w:color w:val="auto"/>
                <w:kern w:val="0"/>
                <w:sz w:val="28"/>
                <w:szCs w:val="28"/>
                <w:highlight w:val="none"/>
                <w:u w:val="none"/>
                <w:lang w:val="en-US" w:eastAsia="zh-CN" w:bidi="ar"/>
              </w:rPr>
            </w:pPr>
          </w:p>
        </w:tc>
      </w:tr>
      <w:tr w14:paraId="14B5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jc w:val="center"/>
        </w:trPr>
        <w:tc>
          <w:tcPr>
            <w:tcW w:w="2232" w:type="dxa"/>
            <w:gridSpan w:val="2"/>
            <w:noWrap w:val="0"/>
            <w:vAlign w:val="center"/>
          </w:tcPr>
          <w:p w14:paraId="0A80BDF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个人核心成就</w:t>
            </w:r>
          </w:p>
        </w:tc>
        <w:tc>
          <w:tcPr>
            <w:tcW w:w="8003" w:type="dxa"/>
            <w:gridSpan w:val="6"/>
            <w:noWrap w:val="0"/>
            <w:vAlign w:val="center"/>
          </w:tcPr>
          <w:p w14:paraId="5D38876C">
            <w:pPr>
              <w:keepNext w:val="0"/>
              <w:keepLines w:val="0"/>
              <w:pageBreakBefore w:val="0"/>
              <w:widowControl w:val="0"/>
              <w:numPr>
                <w:ilvl w:val="0"/>
                <w:numId w:val="2"/>
              </w:numPr>
              <w:kinsoku/>
              <w:wordWrap/>
              <w:overflowPunct/>
              <w:topLinePunct w:val="0"/>
              <w:autoSpaceDE/>
              <w:autoSpaceDN/>
              <w:bidi w:val="0"/>
              <w:adjustRightInd/>
              <w:snapToGrid/>
              <w:spacing w:after="120" w:afterLines="0" w:afterAutospacing="0" w:line="0" w:lineRule="atLeast"/>
              <w:ind w:left="0" w:leftChars="0" w:firstLine="0" w:firstLineChars="0"/>
              <w:jc w:val="both"/>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技术发明类：</w:t>
            </w:r>
          </w:p>
          <w:p w14:paraId="60C2A41D">
            <w:pPr>
              <w:keepNext w:val="0"/>
              <w:keepLines w:val="0"/>
              <w:pageBreakBefore w:val="0"/>
              <w:widowControl w:val="0"/>
              <w:numPr>
                <w:ilvl w:val="0"/>
                <w:numId w:val="2"/>
              </w:numPr>
              <w:kinsoku/>
              <w:wordWrap/>
              <w:overflowPunct/>
              <w:topLinePunct w:val="0"/>
              <w:autoSpaceDE/>
              <w:autoSpaceDN/>
              <w:bidi w:val="0"/>
              <w:adjustRightInd/>
              <w:snapToGrid/>
              <w:spacing w:after="120" w:afterLines="0" w:afterAutospacing="0" w:line="0" w:lineRule="atLeast"/>
              <w:ind w:left="0" w:leftChars="0" w:firstLine="0" w:firstLineChars="0"/>
              <w:jc w:val="both"/>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著作著述类：</w:t>
            </w:r>
          </w:p>
          <w:p w14:paraId="2DAC9D59">
            <w:pPr>
              <w:keepNext w:val="0"/>
              <w:keepLines w:val="0"/>
              <w:pageBreakBefore w:val="0"/>
              <w:widowControl w:val="0"/>
              <w:numPr>
                <w:ilvl w:val="0"/>
                <w:numId w:val="2"/>
              </w:numPr>
              <w:kinsoku/>
              <w:wordWrap/>
              <w:overflowPunct/>
              <w:topLinePunct w:val="0"/>
              <w:autoSpaceDE/>
              <w:autoSpaceDN/>
              <w:bidi w:val="0"/>
              <w:adjustRightInd/>
              <w:snapToGrid/>
              <w:spacing w:after="120" w:afterLines="0" w:afterAutospacing="0" w:line="0" w:lineRule="atLeast"/>
              <w:ind w:left="0" w:leftChars="0" w:firstLine="0" w:firstLineChars="0"/>
              <w:jc w:val="both"/>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创新创业类：</w:t>
            </w:r>
          </w:p>
          <w:p w14:paraId="4227640A">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4.其他：</w:t>
            </w:r>
            <w:r>
              <w:rPr>
                <w:rFonts w:hint="eastAsia" w:ascii="CESI仿宋-GB2312" w:hAnsi="CESI仿宋-GB2312" w:eastAsia="CESI仿宋-GB2312" w:cs="CESI仿宋-GB2312"/>
                <w:i w:val="0"/>
                <w:color w:val="auto"/>
                <w:kern w:val="0"/>
                <w:sz w:val="28"/>
                <w:szCs w:val="28"/>
                <w:highlight w:val="none"/>
                <w:u w:val="none"/>
                <w:lang w:val="en-US" w:eastAsia="zh-CN" w:bidi="ar"/>
              </w:rPr>
              <w:t>（多方面展开，内容多可附页）</w:t>
            </w:r>
          </w:p>
        </w:tc>
      </w:tr>
      <w:tr w14:paraId="7EA3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jc w:val="center"/>
        </w:trPr>
        <w:tc>
          <w:tcPr>
            <w:tcW w:w="2232" w:type="dxa"/>
            <w:gridSpan w:val="2"/>
            <w:noWrap w:val="0"/>
            <w:vAlign w:val="center"/>
          </w:tcPr>
          <w:p w14:paraId="63D0C27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申报人承诺</w:t>
            </w:r>
          </w:p>
        </w:tc>
        <w:tc>
          <w:tcPr>
            <w:tcW w:w="8003" w:type="dxa"/>
            <w:gridSpan w:val="6"/>
            <w:noWrap w:val="0"/>
            <w:vAlign w:val="center"/>
          </w:tcPr>
          <w:p w14:paraId="3F2495F3">
            <w:pPr>
              <w:keepNext/>
              <w:keepLines/>
              <w:pageBreakBefore w:val="0"/>
              <w:widowControl w:val="0"/>
              <w:kinsoku/>
              <w:wordWrap/>
              <w:overflowPunct/>
              <w:topLinePunct w:val="0"/>
              <w:autoSpaceDE/>
              <w:autoSpaceDN/>
              <w:bidi w:val="0"/>
              <w:adjustRightInd/>
              <w:snapToGrid/>
              <w:spacing w:before="0" w:after="330" w:line="400" w:lineRule="exact"/>
              <w:ind w:left="0" w:leftChars="0" w:firstLine="0" w:firstLineChars="0"/>
              <w:jc w:val="both"/>
              <w:textAlignment w:val="auto"/>
              <w:outlineLvl w:val="0"/>
              <w:rPr>
                <w:rFonts w:hint="eastAsia" w:ascii="仿宋_GB2312" w:hAnsi="仿宋_GB2312" w:eastAsia="仿宋_GB2312" w:cs="仿宋_GB2312"/>
                <w:b w:val="0"/>
                <w:bCs w:val="0"/>
                <w:color w:val="auto"/>
                <w:kern w:val="2"/>
                <w:sz w:val="28"/>
                <w:szCs w:val="28"/>
                <w:highlight w:val="none"/>
                <w:vertAlign w:val="baseline"/>
                <w:lang w:val="en-US" w:eastAsia="zh-CN" w:bidi="ar-SA"/>
              </w:rPr>
            </w:pPr>
            <w:r>
              <w:rPr>
                <w:rFonts w:hint="eastAsia" w:ascii="仿宋_GB2312" w:hAnsi="仿宋_GB2312" w:eastAsia="仿宋_GB2312" w:cs="仿宋_GB2312"/>
                <w:b w:val="0"/>
                <w:bCs w:val="0"/>
                <w:color w:val="auto"/>
                <w:kern w:val="2"/>
                <w:sz w:val="28"/>
                <w:szCs w:val="28"/>
                <w:highlight w:val="none"/>
                <w:vertAlign w:val="baseline"/>
                <w:lang w:val="en-US" w:eastAsia="zh-CN" w:bidi="ar-SA"/>
              </w:rPr>
              <w:t>本人对申请材料的真实性、完整性负责，并承诺无弄虚作假及其他违规申报行为，否则取消人才待遇，5年内不得申请福田区人才政策支持。</w:t>
            </w:r>
          </w:p>
          <w:p w14:paraId="22DB500E">
            <w:pPr>
              <w:keepNext/>
              <w:keepLines/>
              <w:pageBreakBefore w:val="0"/>
              <w:widowControl w:val="0"/>
              <w:kinsoku/>
              <w:wordWrap/>
              <w:overflowPunct/>
              <w:topLinePunct w:val="0"/>
              <w:autoSpaceDE/>
              <w:autoSpaceDN/>
              <w:bidi w:val="0"/>
              <w:adjustRightInd/>
              <w:snapToGrid/>
              <w:spacing w:before="0" w:after="330" w:line="500" w:lineRule="exact"/>
              <w:ind w:firstLine="1400" w:firstLineChars="500"/>
              <w:jc w:val="both"/>
              <w:textAlignment w:val="auto"/>
              <w:outlineLvl w:val="0"/>
              <w:rPr>
                <w:rFonts w:hint="eastAsia" w:ascii="仿宋_GB2312" w:hAnsi="仿宋_GB2312" w:eastAsia="仿宋_GB2312" w:cs="仿宋_GB2312"/>
                <w:b w:val="0"/>
                <w:bCs w:val="0"/>
                <w:color w:val="auto"/>
                <w:kern w:val="2"/>
                <w:sz w:val="28"/>
                <w:szCs w:val="28"/>
                <w:highlight w:val="none"/>
                <w:vertAlign w:val="baseline"/>
                <w:lang w:val="en-US" w:eastAsia="zh-CN" w:bidi="ar-SA"/>
              </w:rPr>
            </w:pPr>
            <w:r>
              <w:rPr>
                <w:rFonts w:hint="eastAsia" w:ascii="仿宋_GB2312" w:hAnsi="仿宋_GB2312" w:eastAsia="仿宋_GB2312" w:cs="仿宋_GB2312"/>
                <w:b w:val="0"/>
                <w:bCs w:val="0"/>
                <w:color w:val="auto"/>
                <w:kern w:val="2"/>
                <w:sz w:val="28"/>
                <w:szCs w:val="28"/>
                <w:highlight w:val="none"/>
                <w:vertAlign w:val="baseline"/>
                <w:lang w:val="en-US" w:eastAsia="zh-CN" w:bidi="ar-SA"/>
              </w:rPr>
              <w:t>申报人（签字，手印）：</w:t>
            </w:r>
          </w:p>
          <w:p w14:paraId="7E474C43">
            <w:pPr>
              <w:keepNext/>
              <w:keepLines/>
              <w:pageBreakBefore w:val="0"/>
              <w:widowControl w:val="0"/>
              <w:kinsoku/>
              <w:wordWrap/>
              <w:overflowPunct/>
              <w:topLinePunct w:val="0"/>
              <w:autoSpaceDE/>
              <w:autoSpaceDN/>
              <w:bidi w:val="0"/>
              <w:adjustRightInd/>
              <w:snapToGrid/>
              <w:spacing w:before="0" w:after="330" w:line="500" w:lineRule="exact"/>
              <w:ind w:firstLine="1680" w:firstLineChars="600"/>
              <w:jc w:val="both"/>
              <w:textAlignment w:val="auto"/>
              <w:outlineLvl w:val="0"/>
              <w:rPr>
                <w:rFonts w:hint="eastAsia" w:ascii="Calibri" w:hAnsi="Calibri" w:eastAsia="仿宋_GB2312" w:cs="Times New Roman"/>
                <w:b/>
                <w:bCs/>
                <w:color w:val="auto"/>
                <w:kern w:val="44"/>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vertAlign w:val="baseline"/>
                <w:lang w:val="en-US" w:eastAsia="zh-CN" w:bidi="ar-SA"/>
              </w:rPr>
              <w:t>年   月   日</w:t>
            </w:r>
          </w:p>
        </w:tc>
      </w:tr>
      <w:tr w14:paraId="5212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2232" w:type="dxa"/>
            <w:gridSpan w:val="2"/>
            <w:noWrap w:val="0"/>
            <w:vAlign w:val="center"/>
          </w:tcPr>
          <w:p w14:paraId="2D161A1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申报人</w:t>
            </w:r>
          </w:p>
          <w:p w14:paraId="6857923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所在单位意见</w:t>
            </w:r>
          </w:p>
        </w:tc>
        <w:tc>
          <w:tcPr>
            <w:tcW w:w="8003" w:type="dxa"/>
            <w:gridSpan w:val="6"/>
            <w:noWrap w:val="0"/>
            <w:vAlign w:val="center"/>
          </w:tcPr>
          <w:p w14:paraId="2EBD486D">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单位法定代表人（授权人）签名：</w:t>
            </w:r>
          </w:p>
          <w:p w14:paraId="474C3704">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（盖章）</w:t>
            </w:r>
          </w:p>
          <w:p w14:paraId="4080662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Calibri" w:hAnsi="Calibri" w:eastAsia="宋体" w:cs="Times New Roman"/>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年   月   日</w:t>
            </w:r>
          </w:p>
        </w:tc>
      </w:tr>
      <w:tr w14:paraId="6358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232" w:type="dxa"/>
            <w:gridSpan w:val="2"/>
            <w:noWrap w:val="0"/>
            <w:vAlign w:val="center"/>
          </w:tcPr>
          <w:p w14:paraId="3B1CB18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初审部门</w:t>
            </w:r>
          </w:p>
          <w:p w14:paraId="3D3E76E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Calibri" w:hAnsi="Calibri" w:eastAsia="宋体" w:cs="Times New Roman"/>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意见</w:t>
            </w:r>
          </w:p>
        </w:tc>
        <w:tc>
          <w:tcPr>
            <w:tcW w:w="8003" w:type="dxa"/>
            <w:gridSpan w:val="6"/>
            <w:noWrap w:val="0"/>
            <w:vAlign w:val="center"/>
          </w:tcPr>
          <w:p w14:paraId="7FE8C69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eastAsia="宋体"/>
                <w:color w:val="auto"/>
                <w:sz w:val="28"/>
                <w:szCs w:val="28"/>
                <w:highlight w:val="none"/>
                <w:lang w:val="en-US" w:eastAsia="zh-CN"/>
              </w:rPr>
            </w:pPr>
          </w:p>
          <w:p w14:paraId="3339E0FD">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（盖章）</w:t>
            </w:r>
          </w:p>
          <w:p w14:paraId="3474B49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年   月   日</w:t>
            </w:r>
          </w:p>
        </w:tc>
      </w:tr>
      <w:tr w14:paraId="4C70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2232" w:type="dxa"/>
            <w:gridSpan w:val="2"/>
            <w:noWrap w:val="0"/>
            <w:vAlign w:val="center"/>
          </w:tcPr>
          <w:p w14:paraId="1A08B4C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认定部门</w:t>
            </w:r>
          </w:p>
          <w:p w14:paraId="1CA7C39F">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Calibri" w:hAnsi="Calibri" w:eastAsia="宋体" w:cs="Times New Roman"/>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意见</w:t>
            </w:r>
          </w:p>
        </w:tc>
        <w:tc>
          <w:tcPr>
            <w:tcW w:w="8003" w:type="dxa"/>
            <w:gridSpan w:val="6"/>
            <w:noWrap w:val="0"/>
            <w:vAlign w:val="center"/>
          </w:tcPr>
          <w:p w14:paraId="13F322B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eastAsia="宋体"/>
                <w:color w:val="auto"/>
                <w:sz w:val="28"/>
                <w:szCs w:val="28"/>
                <w:highlight w:val="none"/>
                <w:lang w:val="en-US" w:eastAsia="zh-CN"/>
              </w:rPr>
            </w:pPr>
          </w:p>
          <w:p w14:paraId="7BABBA5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（盖章）</w:t>
            </w:r>
          </w:p>
          <w:p w14:paraId="37A4B63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年   月   日</w:t>
            </w:r>
          </w:p>
        </w:tc>
      </w:tr>
    </w:tbl>
    <w:p w14:paraId="3A1C1F26">
      <w:pPr>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黑体"/>
          <w:color w:val="auto"/>
          <w:sz w:val="32"/>
          <w:szCs w:val="32"/>
          <w:highlight w:val="none"/>
          <w:lang w:val="en-US" w:eastAsia="zh-CN"/>
        </w:rPr>
        <w:sectPr>
          <w:footerReference r:id="rId5" w:type="default"/>
          <w:pgSz w:w="11906" w:h="16838"/>
          <w:pgMar w:top="1440" w:right="1800" w:bottom="1440" w:left="1800" w:header="851" w:footer="992" w:gutter="0"/>
          <w:pgNumType w:fmt="decimal"/>
          <w:cols w:space="720" w:num="1"/>
          <w:docGrid w:type="lines" w:linePitch="312" w:charSpace="0"/>
        </w:sectPr>
      </w:pPr>
    </w:p>
    <w:p w14:paraId="3A5E0733">
      <w:pPr>
        <w:spacing w:line="500" w:lineRule="exact"/>
        <w:ind w:firstLine="0" w:firstLineChars="0"/>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14:paraId="18380769">
      <w:pPr>
        <w:spacing w:line="500" w:lineRule="exact"/>
        <w:ind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福田英才推荐名单信息表</w:t>
      </w:r>
    </w:p>
    <w:p w14:paraId="16D8D399">
      <w:pPr>
        <w:spacing w:line="500" w:lineRule="exact"/>
        <w:ind w:firstLine="0" w:firstLineChars="0"/>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 xml:space="preserve">单位名称（盖章）：                   联系人：                     联系电话： </w:t>
      </w:r>
    </w:p>
    <w:tbl>
      <w:tblPr>
        <w:tblStyle w:val="7"/>
        <w:tblW w:w="14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463"/>
        <w:gridCol w:w="486"/>
        <w:gridCol w:w="446"/>
        <w:gridCol w:w="636"/>
        <w:gridCol w:w="720"/>
        <w:gridCol w:w="480"/>
        <w:gridCol w:w="636"/>
        <w:gridCol w:w="708"/>
        <w:gridCol w:w="756"/>
        <w:gridCol w:w="756"/>
        <w:gridCol w:w="852"/>
        <w:gridCol w:w="1464"/>
        <w:gridCol w:w="1082"/>
        <w:gridCol w:w="539"/>
        <w:gridCol w:w="555"/>
        <w:gridCol w:w="592"/>
        <w:gridCol w:w="982"/>
        <w:gridCol w:w="814"/>
        <w:gridCol w:w="498"/>
        <w:gridCol w:w="463"/>
        <w:gridCol w:w="610"/>
      </w:tblGrid>
      <w:tr w14:paraId="1424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jc w:val="center"/>
        </w:trPr>
        <w:tc>
          <w:tcPr>
            <w:tcW w:w="459" w:type="dxa"/>
            <w:noWrap w:val="0"/>
            <w:vAlign w:val="center"/>
          </w:tcPr>
          <w:p w14:paraId="797C9E14">
            <w:pPr>
              <w:widowControl/>
              <w:spacing w:line="240" w:lineRule="auto"/>
              <w:ind w:firstLine="0" w:firstLineChars="0"/>
              <w:jc w:val="center"/>
              <w:textAlignment w:val="center"/>
              <w:rPr>
                <w:rFonts w:hint="eastAsia" w:ascii="仿宋_GB2312" w:hAnsi="仿宋_GB2312" w:cs="仿宋_GB2312"/>
                <w:bCs/>
                <w:color w:val="auto"/>
                <w:kern w:val="0"/>
                <w:sz w:val="18"/>
                <w:szCs w:val="18"/>
                <w:lang w:bidi="ar"/>
              </w:rPr>
            </w:pPr>
            <w:r>
              <w:rPr>
                <w:rFonts w:hint="eastAsia" w:ascii="仿宋_GB2312" w:hAnsi="仿宋_GB2312" w:cs="仿宋_GB2312"/>
                <w:bCs/>
                <w:color w:val="auto"/>
                <w:kern w:val="0"/>
                <w:sz w:val="18"/>
                <w:szCs w:val="18"/>
                <w:lang w:bidi="ar"/>
              </w:rPr>
              <w:t>姓名</w:t>
            </w:r>
          </w:p>
        </w:tc>
        <w:tc>
          <w:tcPr>
            <w:tcW w:w="463" w:type="dxa"/>
            <w:noWrap w:val="0"/>
            <w:vAlign w:val="center"/>
          </w:tcPr>
          <w:p w14:paraId="3B9CB761">
            <w:pPr>
              <w:widowControl/>
              <w:spacing w:line="240" w:lineRule="auto"/>
              <w:ind w:firstLine="0" w:firstLineChars="0"/>
              <w:jc w:val="center"/>
              <w:textAlignment w:val="center"/>
              <w:rPr>
                <w:rFonts w:hint="eastAsia" w:ascii="仿宋_GB2312" w:hAnsi="仿宋_GB2312" w:cs="仿宋_GB2312"/>
                <w:bCs/>
                <w:color w:val="auto"/>
                <w:kern w:val="0"/>
                <w:sz w:val="18"/>
                <w:szCs w:val="18"/>
                <w:lang w:bidi="ar"/>
              </w:rPr>
            </w:pPr>
            <w:r>
              <w:rPr>
                <w:rFonts w:hint="eastAsia" w:ascii="仿宋_GB2312" w:hAnsi="仿宋_GB2312" w:cs="仿宋_GB2312"/>
                <w:bCs/>
                <w:color w:val="auto"/>
                <w:kern w:val="0"/>
                <w:sz w:val="18"/>
                <w:szCs w:val="18"/>
                <w:lang w:bidi="ar"/>
              </w:rPr>
              <w:t>性别</w:t>
            </w:r>
          </w:p>
        </w:tc>
        <w:tc>
          <w:tcPr>
            <w:tcW w:w="486" w:type="dxa"/>
            <w:noWrap w:val="0"/>
            <w:vAlign w:val="center"/>
          </w:tcPr>
          <w:p w14:paraId="5E7FA502">
            <w:pPr>
              <w:widowControl/>
              <w:spacing w:line="240" w:lineRule="auto"/>
              <w:ind w:firstLine="0" w:firstLineChars="0"/>
              <w:jc w:val="center"/>
              <w:textAlignment w:val="center"/>
              <w:rPr>
                <w:rFonts w:hint="eastAsia" w:ascii="仿宋_GB2312" w:hAnsi="仿宋_GB2312" w:cs="仿宋_GB2312"/>
                <w:bCs/>
                <w:color w:val="auto"/>
                <w:kern w:val="0"/>
                <w:sz w:val="18"/>
                <w:szCs w:val="18"/>
                <w:lang w:bidi="ar"/>
              </w:rPr>
            </w:pPr>
            <w:r>
              <w:rPr>
                <w:rFonts w:hint="eastAsia" w:ascii="仿宋_GB2312" w:hAnsi="仿宋_GB2312" w:cs="仿宋_GB2312"/>
                <w:bCs/>
                <w:color w:val="auto"/>
                <w:kern w:val="0"/>
                <w:sz w:val="18"/>
                <w:szCs w:val="18"/>
                <w:lang w:bidi="ar"/>
              </w:rPr>
              <w:t>国籍</w:t>
            </w:r>
          </w:p>
        </w:tc>
        <w:tc>
          <w:tcPr>
            <w:tcW w:w="446" w:type="dxa"/>
            <w:noWrap w:val="0"/>
            <w:vAlign w:val="center"/>
          </w:tcPr>
          <w:p w14:paraId="72152E11">
            <w:pPr>
              <w:widowControl/>
              <w:tabs>
                <w:tab w:val="left" w:pos="259"/>
              </w:tabs>
              <w:spacing w:line="240" w:lineRule="auto"/>
              <w:ind w:firstLine="0" w:firstLineChars="0"/>
              <w:jc w:val="center"/>
              <w:textAlignment w:val="center"/>
              <w:rPr>
                <w:rFonts w:hint="eastAsia" w:ascii="仿宋_GB2312" w:hAnsi="仿宋_GB2312" w:cs="仿宋_GB2312"/>
                <w:bCs/>
                <w:color w:val="auto"/>
                <w:kern w:val="0"/>
                <w:sz w:val="18"/>
                <w:szCs w:val="18"/>
                <w:lang w:bidi="ar"/>
              </w:rPr>
            </w:pPr>
            <w:r>
              <w:rPr>
                <w:rFonts w:hint="eastAsia" w:ascii="仿宋_GB2312" w:hAnsi="仿宋_GB2312" w:cs="仿宋_GB2312"/>
                <w:bCs/>
                <w:color w:val="auto"/>
                <w:kern w:val="0"/>
                <w:sz w:val="18"/>
                <w:szCs w:val="18"/>
                <w:lang w:bidi="ar"/>
              </w:rPr>
              <w:t>籍贯</w:t>
            </w:r>
          </w:p>
        </w:tc>
        <w:tc>
          <w:tcPr>
            <w:tcW w:w="636" w:type="dxa"/>
            <w:noWrap w:val="0"/>
            <w:vAlign w:val="center"/>
          </w:tcPr>
          <w:p w14:paraId="7F5A32A0">
            <w:pPr>
              <w:widowControl/>
              <w:spacing w:line="240" w:lineRule="auto"/>
              <w:ind w:firstLine="0" w:firstLineChars="0"/>
              <w:jc w:val="center"/>
              <w:textAlignment w:val="center"/>
              <w:rPr>
                <w:rFonts w:hint="eastAsia" w:ascii="仿宋_GB2312" w:hAnsi="仿宋_GB2312" w:cs="仿宋_GB2312"/>
                <w:bCs/>
                <w:color w:val="auto"/>
                <w:kern w:val="0"/>
                <w:sz w:val="18"/>
                <w:szCs w:val="18"/>
                <w:lang w:bidi="ar"/>
              </w:rPr>
            </w:pPr>
            <w:r>
              <w:rPr>
                <w:rFonts w:hint="eastAsia" w:ascii="仿宋_GB2312" w:hAnsi="仿宋_GB2312" w:cs="仿宋_GB2312"/>
                <w:bCs/>
                <w:color w:val="auto"/>
                <w:kern w:val="0"/>
                <w:sz w:val="18"/>
                <w:szCs w:val="18"/>
                <w:lang w:bidi="ar"/>
              </w:rPr>
              <w:t>身份证/护照号</w:t>
            </w:r>
          </w:p>
        </w:tc>
        <w:tc>
          <w:tcPr>
            <w:tcW w:w="720" w:type="dxa"/>
            <w:noWrap w:val="0"/>
            <w:vAlign w:val="center"/>
          </w:tcPr>
          <w:p w14:paraId="65707BB2">
            <w:pPr>
              <w:widowControl/>
              <w:spacing w:line="240" w:lineRule="auto"/>
              <w:ind w:firstLine="0" w:firstLineChars="0"/>
              <w:jc w:val="center"/>
              <w:textAlignment w:val="center"/>
              <w:rPr>
                <w:rFonts w:hint="eastAsia" w:ascii="仿宋_GB2312" w:hAnsi="仿宋_GB2312" w:cs="仿宋_GB2312"/>
                <w:bCs/>
                <w:color w:val="auto"/>
                <w:kern w:val="0"/>
                <w:sz w:val="18"/>
                <w:szCs w:val="18"/>
                <w:lang w:bidi="ar"/>
              </w:rPr>
            </w:pPr>
            <w:r>
              <w:rPr>
                <w:rFonts w:hint="eastAsia" w:ascii="仿宋_GB2312" w:hAnsi="仿宋_GB2312" w:cs="仿宋_GB2312"/>
                <w:bCs/>
                <w:color w:val="auto"/>
                <w:kern w:val="0"/>
                <w:sz w:val="18"/>
                <w:szCs w:val="18"/>
                <w:lang w:bidi="ar"/>
              </w:rPr>
              <w:t>出生年月日（19XX-XX-XX)</w:t>
            </w:r>
          </w:p>
        </w:tc>
        <w:tc>
          <w:tcPr>
            <w:tcW w:w="480" w:type="dxa"/>
            <w:noWrap w:val="0"/>
            <w:vAlign w:val="center"/>
          </w:tcPr>
          <w:p w14:paraId="07303D7D">
            <w:pPr>
              <w:widowControl/>
              <w:spacing w:line="240" w:lineRule="auto"/>
              <w:ind w:firstLine="0" w:firstLineChars="0"/>
              <w:jc w:val="center"/>
              <w:textAlignment w:val="center"/>
              <w:rPr>
                <w:rFonts w:hint="eastAsia" w:ascii="仿宋_GB2312" w:hAnsi="仿宋_GB2312" w:cs="仿宋_GB2312"/>
                <w:bCs/>
                <w:color w:val="auto"/>
                <w:kern w:val="0"/>
                <w:sz w:val="18"/>
                <w:szCs w:val="18"/>
                <w:lang w:bidi="ar"/>
              </w:rPr>
            </w:pPr>
            <w:r>
              <w:rPr>
                <w:rFonts w:hint="eastAsia" w:ascii="仿宋_GB2312" w:hAnsi="仿宋_GB2312" w:cs="仿宋_GB2312"/>
                <w:bCs/>
                <w:color w:val="auto"/>
                <w:kern w:val="0"/>
                <w:sz w:val="18"/>
                <w:szCs w:val="18"/>
                <w:lang w:bidi="ar"/>
              </w:rPr>
              <w:t>政治面貌</w:t>
            </w:r>
          </w:p>
        </w:tc>
        <w:tc>
          <w:tcPr>
            <w:tcW w:w="636" w:type="dxa"/>
            <w:noWrap w:val="0"/>
            <w:vAlign w:val="center"/>
          </w:tcPr>
          <w:p w14:paraId="60FBB83A">
            <w:pPr>
              <w:widowControl/>
              <w:spacing w:line="240" w:lineRule="auto"/>
              <w:ind w:firstLine="0" w:firstLineChars="0"/>
              <w:jc w:val="center"/>
              <w:textAlignment w:val="center"/>
              <w:rPr>
                <w:rFonts w:hint="eastAsia" w:ascii="仿宋_GB2312" w:hAnsi="仿宋_GB2312" w:cs="仿宋_GB2312"/>
                <w:bCs/>
                <w:color w:val="auto"/>
                <w:kern w:val="0"/>
                <w:sz w:val="18"/>
                <w:szCs w:val="18"/>
                <w:lang w:bidi="ar"/>
              </w:rPr>
            </w:pPr>
            <w:r>
              <w:rPr>
                <w:rFonts w:hint="eastAsia" w:ascii="仿宋_GB2312" w:hAnsi="仿宋_GB2312" w:cs="仿宋_GB2312"/>
                <w:bCs/>
                <w:color w:val="auto"/>
                <w:kern w:val="0"/>
                <w:sz w:val="18"/>
                <w:szCs w:val="18"/>
                <w:lang w:bidi="ar"/>
              </w:rPr>
              <w:t>本人手机号码</w:t>
            </w:r>
          </w:p>
        </w:tc>
        <w:tc>
          <w:tcPr>
            <w:tcW w:w="708" w:type="dxa"/>
            <w:noWrap w:val="0"/>
            <w:vAlign w:val="center"/>
          </w:tcPr>
          <w:p w14:paraId="3E5DD8BA">
            <w:pPr>
              <w:widowControl/>
              <w:spacing w:line="240" w:lineRule="auto"/>
              <w:ind w:firstLine="0" w:firstLineChars="0"/>
              <w:jc w:val="center"/>
              <w:textAlignment w:val="center"/>
              <w:rPr>
                <w:rFonts w:hint="eastAsia" w:ascii="仿宋_GB2312" w:hAnsi="仿宋_GB2312" w:cs="仿宋_GB2312"/>
                <w:bCs/>
                <w:color w:val="auto"/>
                <w:kern w:val="0"/>
                <w:sz w:val="18"/>
                <w:szCs w:val="18"/>
                <w:lang w:bidi="ar"/>
              </w:rPr>
            </w:pPr>
            <w:r>
              <w:rPr>
                <w:rFonts w:hint="eastAsia" w:ascii="仿宋_GB2312" w:hAnsi="仿宋_GB2312" w:cs="仿宋_GB2312"/>
                <w:bCs/>
                <w:color w:val="auto"/>
                <w:kern w:val="0"/>
                <w:sz w:val="18"/>
                <w:szCs w:val="18"/>
                <w:lang w:bidi="ar"/>
              </w:rPr>
              <w:t>工作单位</w:t>
            </w:r>
          </w:p>
        </w:tc>
        <w:tc>
          <w:tcPr>
            <w:tcW w:w="756" w:type="dxa"/>
            <w:noWrap w:val="0"/>
            <w:vAlign w:val="center"/>
          </w:tcPr>
          <w:p w14:paraId="5DBB4320">
            <w:pPr>
              <w:widowControl/>
              <w:spacing w:line="240" w:lineRule="auto"/>
              <w:ind w:firstLine="0" w:firstLineChars="0"/>
              <w:jc w:val="center"/>
              <w:textAlignment w:val="center"/>
              <w:rPr>
                <w:rFonts w:hint="eastAsia" w:ascii="仿宋_GB2312" w:hAnsi="仿宋_GB2312" w:cs="仿宋_GB2312"/>
                <w:bCs/>
                <w:color w:val="auto"/>
                <w:kern w:val="0"/>
                <w:sz w:val="18"/>
                <w:szCs w:val="18"/>
                <w:lang w:bidi="ar"/>
              </w:rPr>
            </w:pPr>
            <w:r>
              <w:rPr>
                <w:rFonts w:hint="eastAsia" w:ascii="仿宋_GB2312" w:hAnsi="仿宋_GB2312" w:cs="仿宋_GB2312"/>
                <w:bCs/>
                <w:color w:val="auto"/>
                <w:kern w:val="0"/>
                <w:sz w:val="18"/>
                <w:szCs w:val="18"/>
                <w:lang w:bidi="ar"/>
              </w:rPr>
              <w:t>职务</w:t>
            </w:r>
          </w:p>
        </w:tc>
        <w:tc>
          <w:tcPr>
            <w:tcW w:w="756" w:type="dxa"/>
            <w:noWrap w:val="0"/>
            <w:vAlign w:val="center"/>
          </w:tcPr>
          <w:p w14:paraId="01951AD5">
            <w:pPr>
              <w:widowControl/>
              <w:spacing w:line="240" w:lineRule="auto"/>
              <w:ind w:firstLine="0" w:firstLineChars="0"/>
              <w:jc w:val="center"/>
              <w:textAlignment w:val="center"/>
              <w:rPr>
                <w:rFonts w:hint="eastAsia" w:ascii="仿宋_GB2312" w:hAnsi="仿宋_GB2312" w:cs="仿宋_GB2312"/>
                <w:bCs/>
                <w:color w:val="auto"/>
                <w:kern w:val="0"/>
                <w:sz w:val="18"/>
                <w:szCs w:val="18"/>
                <w:lang w:bidi="ar"/>
              </w:rPr>
            </w:pPr>
            <w:r>
              <w:rPr>
                <w:rFonts w:hint="eastAsia" w:ascii="仿宋_GB2312" w:hAnsi="仿宋_GB2312" w:cs="仿宋_GB2312"/>
                <w:bCs/>
                <w:color w:val="auto"/>
                <w:kern w:val="0"/>
                <w:sz w:val="18"/>
                <w:szCs w:val="18"/>
                <w:lang w:bidi="ar"/>
              </w:rPr>
              <w:t>单位注册地址</w:t>
            </w:r>
          </w:p>
        </w:tc>
        <w:tc>
          <w:tcPr>
            <w:tcW w:w="852" w:type="dxa"/>
            <w:noWrap w:val="0"/>
            <w:vAlign w:val="center"/>
          </w:tcPr>
          <w:p w14:paraId="30442396">
            <w:pPr>
              <w:widowControl/>
              <w:spacing w:line="240" w:lineRule="auto"/>
              <w:ind w:firstLine="0" w:firstLineChars="0"/>
              <w:jc w:val="center"/>
              <w:textAlignment w:val="center"/>
              <w:rPr>
                <w:rFonts w:hint="eastAsia" w:ascii="仿宋_GB2312" w:hAnsi="仿宋_GB2312" w:cs="仿宋_GB2312"/>
                <w:bCs/>
                <w:color w:val="auto"/>
                <w:kern w:val="0"/>
                <w:sz w:val="18"/>
                <w:szCs w:val="18"/>
                <w:lang w:bidi="ar"/>
              </w:rPr>
            </w:pPr>
            <w:r>
              <w:rPr>
                <w:rFonts w:hint="eastAsia" w:ascii="仿宋_GB2312" w:hAnsi="仿宋_GB2312" w:cs="仿宋_GB2312"/>
                <w:bCs/>
                <w:color w:val="auto"/>
                <w:kern w:val="0"/>
                <w:sz w:val="18"/>
                <w:szCs w:val="18"/>
                <w:lang w:bidi="ar"/>
              </w:rPr>
              <w:t>单位核心业务（10个字内）</w:t>
            </w:r>
          </w:p>
        </w:tc>
        <w:tc>
          <w:tcPr>
            <w:tcW w:w="1464" w:type="dxa"/>
            <w:noWrap w:val="0"/>
            <w:vAlign w:val="center"/>
          </w:tcPr>
          <w:p w14:paraId="0A50B5B3">
            <w:pPr>
              <w:widowControl/>
              <w:spacing w:line="240" w:lineRule="auto"/>
              <w:ind w:firstLine="0" w:firstLineChars="0"/>
              <w:jc w:val="center"/>
              <w:textAlignment w:val="center"/>
              <w:rPr>
                <w:rFonts w:hint="eastAsia" w:ascii="仿宋_GB2312" w:hAnsi="仿宋_GB2312" w:eastAsia="仿宋_GB2312" w:cs="仿宋_GB2312"/>
                <w:bCs/>
                <w:color w:val="auto"/>
                <w:kern w:val="0"/>
                <w:sz w:val="18"/>
                <w:szCs w:val="18"/>
                <w:lang w:eastAsia="zh-CN" w:bidi="ar"/>
              </w:rPr>
            </w:pPr>
            <w:r>
              <w:rPr>
                <w:rFonts w:hint="eastAsia" w:ascii="仿宋_GB2312" w:hAnsi="仿宋_GB2312" w:cs="仿宋_GB2312"/>
                <w:bCs/>
                <w:color w:val="auto"/>
                <w:kern w:val="0"/>
                <w:sz w:val="18"/>
                <w:szCs w:val="18"/>
                <w:lang w:bidi="ar"/>
              </w:rPr>
              <w:t>个人核心成就</w:t>
            </w:r>
            <w:r>
              <w:rPr>
                <w:rFonts w:hint="eastAsia" w:ascii="仿宋_GB2312" w:hAnsi="仿宋_GB2312" w:cs="仿宋_GB2312"/>
                <w:bCs/>
                <w:color w:val="auto"/>
                <w:kern w:val="0"/>
                <w:sz w:val="18"/>
                <w:szCs w:val="18"/>
                <w:lang w:eastAsia="zh-CN" w:bidi="ar"/>
              </w:rPr>
              <w:t>（近</w:t>
            </w:r>
            <w:r>
              <w:rPr>
                <w:rFonts w:hint="eastAsia" w:ascii="仿宋_GB2312" w:hAnsi="仿宋_GB2312" w:cs="仿宋_GB2312"/>
                <w:bCs/>
                <w:color w:val="auto"/>
                <w:kern w:val="0"/>
                <w:sz w:val="18"/>
                <w:szCs w:val="18"/>
                <w:lang w:val="en-US" w:eastAsia="zh-CN" w:bidi="ar"/>
              </w:rPr>
              <w:t>5年</w:t>
            </w:r>
            <w:r>
              <w:rPr>
                <w:rFonts w:hint="eastAsia" w:ascii="仿宋_GB2312" w:hAnsi="仿宋_GB2312" w:cs="仿宋_GB2312"/>
                <w:bCs/>
                <w:color w:val="auto"/>
                <w:kern w:val="0"/>
                <w:sz w:val="18"/>
                <w:szCs w:val="18"/>
                <w:lang w:eastAsia="zh-CN" w:bidi="ar"/>
              </w:rPr>
              <w:t>）</w:t>
            </w:r>
          </w:p>
        </w:tc>
        <w:tc>
          <w:tcPr>
            <w:tcW w:w="1082" w:type="dxa"/>
            <w:noWrap w:val="0"/>
            <w:vAlign w:val="center"/>
          </w:tcPr>
          <w:p w14:paraId="621E26B5">
            <w:pPr>
              <w:widowControl/>
              <w:spacing w:line="240" w:lineRule="auto"/>
              <w:ind w:firstLine="0" w:firstLineChars="0"/>
              <w:jc w:val="center"/>
              <w:textAlignment w:val="center"/>
              <w:rPr>
                <w:rFonts w:hint="eastAsia" w:ascii="仿宋_GB2312" w:hAnsi="仿宋_GB2312" w:cs="仿宋_GB2312"/>
                <w:bCs/>
                <w:color w:val="auto"/>
                <w:kern w:val="0"/>
                <w:sz w:val="18"/>
                <w:szCs w:val="18"/>
                <w:lang w:bidi="ar"/>
              </w:rPr>
            </w:pPr>
            <w:r>
              <w:rPr>
                <w:rFonts w:hint="eastAsia" w:ascii="仿宋_GB2312" w:hAnsi="仿宋_GB2312" w:cs="仿宋_GB2312"/>
                <w:bCs/>
                <w:color w:val="auto"/>
                <w:kern w:val="0"/>
                <w:sz w:val="18"/>
                <w:szCs w:val="18"/>
                <w:lang w:bidi="ar"/>
              </w:rPr>
              <w:t>所属行业</w:t>
            </w:r>
          </w:p>
        </w:tc>
        <w:tc>
          <w:tcPr>
            <w:tcW w:w="539" w:type="dxa"/>
            <w:noWrap w:val="0"/>
            <w:vAlign w:val="center"/>
          </w:tcPr>
          <w:p w14:paraId="1FF98736">
            <w:pPr>
              <w:widowControl/>
              <w:spacing w:line="240" w:lineRule="auto"/>
              <w:ind w:firstLine="0" w:firstLineChars="0"/>
              <w:jc w:val="center"/>
              <w:textAlignment w:val="center"/>
              <w:rPr>
                <w:rFonts w:hint="eastAsia" w:ascii="仿宋_GB2312" w:hAnsi="仿宋_GB2312" w:cs="仿宋_GB2312"/>
                <w:bCs/>
                <w:color w:val="auto"/>
                <w:kern w:val="0"/>
                <w:sz w:val="18"/>
                <w:szCs w:val="18"/>
                <w:lang w:bidi="ar"/>
              </w:rPr>
            </w:pPr>
            <w:r>
              <w:rPr>
                <w:rFonts w:hint="eastAsia" w:ascii="仿宋_GB2312" w:hAnsi="仿宋_GB2312" w:cs="仿宋_GB2312"/>
                <w:bCs/>
                <w:color w:val="auto"/>
                <w:kern w:val="0"/>
                <w:sz w:val="18"/>
                <w:szCs w:val="18"/>
                <w:lang w:bidi="ar"/>
              </w:rPr>
              <w:t>最高学历</w:t>
            </w:r>
          </w:p>
        </w:tc>
        <w:tc>
          <w:tcPr>
            <w:tcW w:w="555" w:type="dxa"/>
            <w:noWrap w:val="0"/>
            <w:vAlign w:val="center"/>
          </w:tcPr>
          <w:p w14:paraId="7C209A19">
            <w:pPr>
              <w:widowControl/>
              <w:spacing w:line="240" w:lineRule="auto"/>
              <w:ind w:firstLine="0" w:firstLineChars="0"/>
              <w:jc w:val="center"/>
              <w:textAlignment w:val="center"/>
              <w:rPr>
                <w:rFonts w:hint="eastAsia" w:ascii="仿宋_GB2312" w:hAnsi="仿宋_GB2312" w:cs="仿宋_GB2312"/>
                <w:bCs/>
                <w:color w:val="auto"/>
                <w:kern w:val="0"/>
                <w:sz w:val="18"/>
                <w:szCs w:val="18"/>
                <w:lang w:bidi="ar"/>
              </w:rPr>
            </w:pPr>
            <w:r>
              <w:rPr>
                <w:rFonts w:hint="eastAsia" w:ascii="仿宋_GB2312" w:hAnsi="仿宋_GB2312" w:cs="仿宋_GB2312"/>
                <w:bCs/>
                <w:color w:val="auto"/>
                <w:kern w:val="0"/>
                <w:sz w:val="18"/>
                <w:szCs w:val="18"/>
                <w:lang w:bidi="ar"/>
              </w:rPr>
              <w:t>毕业院校</w:t>
            </w:r>
          </w:p>
        </w:tc>
        <w:tc>
          <w:tcPr>
            <w:tcW w:w="592" w:type="dxa"/>
            <w:noWrap w:val="0"/>
            <w:vAlign w:val="center"/>
          </w:tcPr>
          <w:p w14:paraId="1B40A8D1">
            <w:pPr>
              <w:widowControl/>
              <w:spacing w:line="240" w:lineRule="auto"/>
              <w:ind w:firstLine="0" w:firstLineChars="0"/>
              <w:jc w:val="center"/>
              <w:textAlignment w:val="center"/>
              <w:rPr>
                <w:rFonts w:hint="eastAsia" w:ascii="仿宋_GB2312" w:hAnsi="仿宋_GB2312" w:cs="仿宋_GB2312"/>
                <w:bCs/>
                <w:color w:val="auto"/>
                <w:kern w:val="0"/>
                <w:sz w:val="18"/>
                <w:szCs w:val="18"/>
                <w:lang w:bidi="ar"/>
              </w:rPr>
            </w:pPr>
            <w:r>
              <w:rPr>
                <w:rFonts w:hint="eastAsia" w:ascii="仿宋_GB2312" w:hAnsi="仿宋_GB2312" w:cs="仿宋_GB2312"/>
                <w:bCs/>
                <w:color w:val="auto"/>
                <w:kern w:val="0"/>
                <w:sz w:val="18"/>
                <w:szCs w:val="18"/>
                <w:lang w:bidi="ar"/>
              </w:rPr>
              <w:t>是否为市级高层次人才</w:t>
            </w:r>
          </w:p>
        </w:tc>
        <w:tc>
          <w:tcPr>
            <w:tcW w:w="982" w:type="dxa"/>
            <w:noWrap w:val="0"/>
            <w:vAlign w:val="center"/>
          </w:tcPr>
          <w:p w14:paraId="2E66752B">
            <w:pPr>
              <w:widowControl/>
              <w:spacing w:line="240" w:lineRule="auto"/>
              <w:ind w:firstLine="0" w:firstLineChars="0"/>
              <w:jc w:val="center"/>
              <w:textAlignment w:val="center"/>
              <w:rPr>
                <w:rFonts w:hint="eastAsia" w:ascii="仿宋_GB2312" w:hAnsi="仿宋_GB2312" w:cs="仿宋_GB2312"/>
                <w:bCs/>
                <w:color w:val="auto"/>
                <w:kern w:val="0"/>
                <w:sz w:val="18"/>
                <w:szCs w:val="18"/>
                <w:lang w:bidi="ar"/>
              </w:rPr>
            </w:pPr>
            <w:r>
              <w:rPr>
                <w:rFonts w:hint="eastAsia" w:ascii="仿宋_GB2312" w:hAnsi="仿宋_GB2312" w:cs="仿宋_GB2312"/>
                <w:bCs/>
                <w:color w:val="auto"/>
                <w:kern w:val="0"/>
                <w:sz w:val="18"/>
                <w:szCs w:val="18"/>
                <w:lang w:bidi="ar"/>
              </w:rPr>
              <w:t>市高层次人才认定时间</w:t>
            </w:r>
          </w:p>
          <w:p w14:paraId="6611A8B1">
            <w:pPr>
              <w:widowControl/>
              <w:spacing w:line="240" w:lineRule="auto"/>
              <w:ind w:firstLine="0" w:firstLineChars="0"/>
              <w:jc w:val="center"/>
              <w:textAlignment w:val="center"/>
              <w:rPr>
                <w:rFonts w:hint="eastAsia" w:ascii="仿宋_GB2312" w:hAnsi="仿宋_GB2312" w:cs="仿宋_GB2312"/>
                <w:bCs/>
                <w:color w:val="auto"/>
                <w:kern w:val="0"/>
                <w:sz w:val="18"/>
                <w:szCs w:val="18"/>
                <w:lang w:bidi="ar"/>
              </w:rPr>
            </w:pPr>
            <w:r>
              <w:rPr>
                <w:rFonts w:hint="eastAsia" w:ascii="仿宋_GB2312" w:hAnsi="仿宋_GB2312" w:cs="仿宋_GB2312"/>
                <w:bCs/>
                <w:color w:val="auto"/>
                <w:kern w:val="0"/>
                <w:sz w:val="18"/>
                <w:szCs w:val="18"/>
                <w:lang w:bidi="ar"/>
              </w:rPr>
              <w:t>（以证书认定时间为准）</w:t>
            </w:r>
          </w:p>
        </w:tc>
        <w:tc>
          <w:tcPr>
            <w:tcW w:w="814" w:type="dxa"/>
            <w:noWrap w:val="0"/>
            <w:vAlign w:val="center"/>
          </w:tcPr>
          <w:p w14:paraId="168BC15D">
            <w:pPr>
              <w:widowControl/>
              <w:spacing w:line="240" w:lineRule="auto"/>
              <w:ind w:firstLine="0" w:firstLineChars="0"/>
              <w:jc w:val="center"/>
              <w:textAlignment w:val="center"/>
              <w:rPr>
                <w:rFonts w:hint="eastAsia" w:ascii="仿宋_GB2312" w:hAnsi="仿宋_GB2312" w:cs="仿宋_GB2312"/>
                <w:bCs/>
                <w:color w:val="auto"/>
                <w:kern w:val="0"/>
                <w:sz w:val="18"/>
                <w:szCs w:val="18"/>
                <w:lang w:bidi="ar"/>
              </w:rPr>
            </w:pPr>
            <w:r>
              <w:rPr>
                <w:rFonts w:hint="eastAsia" w:ascii="仿宋_GB2312" w:hAnsi="仿宋_GB2312" w:cs="仿宋_GB2312"/>
                <w:bCs/>
                <w:color w:val="auto"/>
                <w:kern w:val="0"/>
                <w:sz w:val="18"/>
                <w:szCs w:val="18"/>
                <w:lang w:bidi="ar"/>
              </w:rPr>
              <w:t>邮箱地址（英才本人）</w:t>
            </w:r>
          </w:p>
        </w:tc>
        <w:tc>
          <w:tcPr>
            <w:tcW w:w="498" w:type="dxa"/>
            <w:noWrap w:val="0"/>
            <w:vAlign w:val="center"/>
          </w:tcPr>
          <w:p w14:paraId="17639E55">
            <w:pPr>
              <w:widowControl/>
              <w:spacing w:line="240" w:lineRule="auto"/>
              <w:ind w:firstLine="0" w:firstLineChars="0"/>
              <w:jc w:val="center"/>
              <w:textAlignment w:val="center"/>
              <w:rPr>
                <w:rFonts w:hint="eastAsia" w:ascii="仿宋_GB2312" w:hAnsi="仿宋_GB2312" w:cs="仿宋_GB2312"/>
                <w:bCs/>
                <w:color w:val="auto"/>
                <w:kern w:val="0"/>
                <w:sz w:val="18"/>
                <w:szCs w:val="18"/>
                <w:lang w:bidi="ar"/>
              </w:rPr>
            </w:pPr>
            <w:r>
              <w:rPr>
                <w:rFonts w:hint="eastAsia" w:ascii="仿宋_GB2312" w:hAnsi="仿宋_GB2312" w:cs="仿宋_GB2312"/>
                <w:bCs/>
                <w:color w:val="auto"/>
                <w:kern w:val="0"/>
                <w:sz w:val="18"/>
                <w:szCs w:val="18"/>
                <w:lang w:bidi="ar"/>
              </w:rPr>
              <w:t>自取/邮寄</w:t>
            </w:r>
          </w:p>
        </w:tc>
        <w:tc>
          <w:tcPr>
            <w:tcW w:w="463" w:type="dxa"/>
            <w:noWrap w:val="0"/>
            <w:vAlign w:val="center"/>
          </w:tcPr>
          <w:p w14:paraId="55D725E2">
            <w:pPr>
              <w:widowControl/>
              <w:spacing w:line="240" w:lineRule="auto"/>
              <w:ind w:firstLine="0" w:firstLineChars="0"/>
              <w:jc w:val="center"/>
              <w:textAlignment w:val="center"/>
              <w:rPr>
                <w:rFonts w:hint="eastAsia" w:ascii="仿宋_GB2312" w:hAnsi="仿宋_GB2312" w:eastAsia="仿宋_GB2312" w:cs="仿宋_GB2312"/>
                <w:bCs/>
                <w:color w:val="auto"/>
                <w:kern w:val="0"/>
                <w:sz w:val="18"/>
                <w:szCs w:val="18"/>
                <w:lang w:val="en-US" w:eastAsia="zh-CN" w:bidi="ar"/>
              </w:rPr>
            </w:pPr>
            <w:r>
              <w:rPr>
                <w:rFonts w:hint="eastAsia" w:ascii="仿宋_GB2312" w:hAnsi="仿宋_GB2312" w:cs="仿宋_GB2312"/>
                <w:bCs/>
                <w:color w:val="auto"/>
                <w:kern w:val="0"/>
                <w:sz w:val="18"/>
                <w:szCs w:val="18"/>
                <w:lang w:bidi="ar"/>
              </w:rPr>
              <w:t>邮寄地址</w:t>
            </w:r>
          </w:p>
        </w:tc>
        <w:tc>
          <w:tcPr>
            <w:tcW w:w="610" w:type="dxa"/>
            <w:noWrap w:val="0"/>
            <w:vAlign w:val="center"/>
          </w:tcPr>
          <w:p w14:paraId="3EA2D14A">
            <w:pPr>
              <w:widowControl/>
              <w:spacing w:line="240" w:lineRule="auto"/>
              <w:ind w:firstLine="0" w:firstLineChars="0"/>
              <w:jc w:val="center"/>
              <w:textAlignment w:val="center"/>
              <w:rPr>
                <w:rFonts w:hint="eastAsia" w:ascii="仿宋_GB2312" w:hAnsi="仿宋_GB2312" w:cs="仿宋_GB2312"/>
                <w:bCs/>
                <w:color w:val="auto"/>
                <w:kern w:val="0"/>
                <w:sz w:val="18"/>
                <w:szCs w:val="18"/>
                <w:lang w:bidi="ar"/>
              </w:rPr>
            </w:pPr>
            <w:r>
              <w:rPr>
                <w:rFonts w:hint="eastAsia" w:ascii="仿宋_GB2312" w:hAnsi="仿宋_GB2312" w:cs="仿宋_GB2312"/>
                <w:bCs/>
                <w:color w:val="auto"/>
                <w:kern w:val="0"/>
                <w:sz w:val="18"/>
                <w:szCs w:val="18"/>
                <w:lang w:bidi="ar"/>
              </w:rPr>
              <w:t>个人照片</w:t>
            </w:r>
          </w:p>
        </w:tc>
      </w:tr>
      <w:tr w14:paraId="3F66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459" w:type="dxa"/>
            <w:noWrap w:val="0"/>
            <w:vAlign w:val="center"/>
          </w:tcPr>
          <w:p w14:paraId="7872A387">
            <w:pPr>
              <w:spacing w:line="240" w:lineRule="auto"/>
              <w:ind w:firstLine="0" w:firstLineChars="0"/>
              <w:jc w:val="center"/>
              <w:rPr>
                <w:rFonts w:hint="eastAsia" w:ascii="仿宋_GB2312" w:hAnsi="仿宋_GB2312" w:cs="仿宋_GB2312"/>
                <w:color w:val="auto"/>
                <w:kern w:val="0"/>
                <w:sz w:val="15"/>
                <w:szCs w:val="15"/>
                <w:lang w:bidi="ar"/>
              </w:rPr>
            </w:pPr>
            <w:r>
              <w:rPr>
                <w:rFonts w:hint="eastAsia" w:ascii="仿宋_GB2312" w:hAnsi="仿宋_GB2312" w:cs="仿宋_GB2312"/>
                <w:color w:val="auto"/>
                <w:kern w:val="0"/>
                <w:sz w:val="15"/>
                <w:szCs w:val="15"/>
                <w:lang w:bidi="ar"/>
              </w:rPr>
              <w:t>举例：张三</w:t>
            </w:r>
          </w:p>
        </w:tc>
        <w:tc>
          <w:tcPr>
            <w:tcW w:w="463" w:type="dxa"/>
            <w:noWrap w:val="0"/>
            <w:vAlign w:val="center"/>
          </w:tcPr>
          <w:p w14:paraId="59D384BE">
            <w:pPr>
              <w:widowControl/>
              <w:spacing w:line="240" w:lineRule="auto"/>
              <w:ind w:firstLine="0" w:firstLineChars="0"/>
              <w:jc w:val="center"/>
              <w:textAlignment w:val="center"/>
              <w:rPr>
                <w:rFonts w:hint="eastAsia" w:ascii="仿宋_GB2312" w:hAnsi="仿宋_GB2312" w:cs="仿宋_GB2312"/>
                <w:color w:val="auto"/>
                <w:kern w:val="0"/>
                <w:sz w:val="15"/>
                <w:szCs w:val="15"/>
                <w:lang w:bidi="ar"/>
              </w:rPr>
            </w:pPr>
            <w:r>
              <w:rPr>
                <w:rFonts w:hint="eastAsia" w:ascii="宋体" w:hAnsi="宋体" w:eastAsia="宋体" w:cs="宋体"/>
                <w:color w:val="auto"/>
                <w:kern w:val="0"/>
                <w:sz w:val="15"/>
                <w:szCs w:val="15"/>
                <w:lang w:bidi="ar"/>
              </w:rPr>
              <w:t>男</w:t>
            </w:r>
          </w:p>
        </w:tc>
        <w:tc>
          <w:tcPr>
            <w:tcW w:w="486" w:type="dxa"/>
            <w:noWrap w:val="0"/>
            <w:vAlign w:val="center"/>
          </w:tcPr>
          <w:p w14:paraId="00BB28AB">
            <w:pPr>
              <w:widowControl/>
              <w:spacing w:line="240" w:lineRule="auto"/>
              <w:ind w:firstLine="0" w:firstLineChars="0"/>
              <w:jc w:val="center"/>
              <w:textAlignment w:val="center"/>
              <w:rPr>
                <w:rFonts w:hint="eastAsia" w:ascii="仿宋_GB2312" w:hAnsi="仿宋_GB2312" w:cs="仿宋_GB2312"/>
                <w:color w:val="auto"/>
                <w:kern w:val="0"/>
                <w:sz w:val="15"/>
                <w:szCs w:val="15"/>
                <w:lang w:bidi="ar"/>
              </w:rPr>
            </w:pPr>
            <w:r>
              <w:rPr>
                <w:rFonts w:hint="eastAsia" w:ascii="宋体" w:hAnsi="宋体" w:eastAsia="宋体" w:cs="宋体"/>
                <w:color w:val="auto"/>
                <w:kern w:val="0"/>
                <w:sz w:val="15"/>
                <w:szCs w:val="15"/>
                <w:lang w:bidi="ar"/>
              </w:rPr>
              <w:t>中国</w:t>
            </w:r>
          </w:p>
        </w:tc>
        <w:tc>
          <w:tcPr>
            <w:tcW w:w="446" w:type="dxa"/>
            <w:noWrap w:val="0"/>
            <w:vAlign w:val="center"/>
          </w:tcPr>
          <w:p w14:paraId="5EDCF17C">
            <w:pPr>
              <w:spacing w:line="240" w:lineRule="auto"/>
              <w:ind w:firstLine="0" w:firstLineChars="0"/>
              <w:jc w:val="center"/>
              <w:rPr>
                <w:rFonts w:hint="eastAsia" w:ascii="仿宋_GB2312" w:hAnsi="仿宋_GB2312" w:cs="仿宋_GB2312"/>
                <w:color w:val="auto"/>
                <w:kern w:val="0"/>
                <w:sz w:val="15"/>
                <w:szCs w:val="15"/>
                <w:lang w:bidi="ar"/>
              </w:rPr>
            </w:pPr>
          </w:p>
        </w:tc>
        <w:tc>
          <w:tcPr>
            <w:tcW w:w="636" w:type="dxa"/>
            <w:noWrap w:val="0"/>
            <w:vAlign w:val="center"/>
          </w:tcPr>
          <w:p w14:paraId="69B88775">
            <w:pPr>
              <w:widowControl/>
              <w:spacing w:line="240" w:lineRule="auto"/>
              <w:ind w:firstLine="0" w:firstLineChars="0"/>
              <w:jc w:val="center"/>
              <w:textAlignment w:val="center"/>
              <w:rPr>
                <w:rFonts w:hint="eastAsia" w:ascii="仿宋_GB2312" w:hAnsi="仿宋_GB2312" w:cs="仿宋_GB2312"/>
                <w:color w:val="auto"/>
                <w:kern w:val="0"/>
                <w:sz w:val="15"/>
                <w:szCs w:val="15"/>
                <w:lang w:bidi="ar"/>
              </w:rPr>
            </w:pPr>
            <w:r>
              <w:rPr>
                <w:rFonts w:hint="eastAsia" w:ascii="宋体" w:hAnsi="宋体" w:eastAsia="宋体" w:cs="宋体"/>
                <w:color w:val="auto"/>
                <w:kern w:val="0"/>
                <w:sz w:val="15"/>
                <w:szCs w:val="15"/>
                <w:lang w:bidi="ar"/>
              </w:rPr>
              <w:t>4401***</w:t>
            </w:r>
          </w:p>
        </w:tc>
        <w:tc>
          <w:tcPr>
            <w:tcW w:w="720" w:type="dxa"/>
            <w:noWrap w:val="0"/>
            <w:vAlign w:val="center"/>
          </w:tcPr>
          <w:p w14:paraId="5F515A90">
            <w:pPr>
              <w:widowControl/>
              <w:spacing w:line="240" w:lineRule="auto"/>
              <w:ind w:firstLine="0" w:firstLineChars="0"/>
              <w:jc w:val="center"/>
              <w:textAlignment w:val="center"/>
              <w:rPr>
                <w:rFonts w:hint="eastAsia" w:ascii="仿宋_GB2312" w:hAnsi="仿宋_GB2312" w:cs="仿宋_GB2312"/>
                <w:color w:val="auto"/>
                <w:kern w:val="0"/>
                <w:sz w:val="15"/>
                <w:szCs w:val="15"/>
                <w:lang w:bidi="ar"/>
              </w:rPr>
            </w:pPr>
            <w:r>
              <w:rPr>
                <w:rFonts w:hint="eastAsia" w:ascii="宋体" w:hAnsi="宋体" w:eastAsia="宋体" w:cs="宋体"/>
                <w:color w:val="auto"/>
                <w:kern w:val="0"/>
                <w:sz w:val="15"/>
                <w:szCs w:val="15"/>
                <w:lang w:bidi="ar"/>
              </w:rPr>
              <w:t>1980/8/18</w:t>
            </w:r>
          </w:p>
        </w:tc>
        <w:tc>
          <w:tcPr>
            <w:tcW w:w="480" w:type="dxa"/>
            <w:noWrap w:val="0"/>
            <w:vAlign w:val="center"/>
          </w:tcPr>
          <w:p w14:paraId="208C3A19">
            <w:pPr>
              <w:widowControl/>
              <w:spacing w:line="240" w:lineRule="auto"/>
              <w:ind w:firstLine="0" w:firstLineChars="0"/>
              <w:jc w:val="center"/>
              <w:textAlignment w:val="center"/>
              <w:rPr>
                <w:rFonts w:hint="eastAsia" w:ascii="仿宋_GB2312" w:hAnsi="仿宋_GB2312" w:cs="仿宋_GB2312"/>
                <w:color w:val="auto"/>
                <w:kern w:val="0"/>
                <w:sz w:val="15"/>
                <w:szCs w:val="15"/>
                <w:lang w:bidi="ar"/>
              </w:rPr>
            </w:pPr>
            <w:r>
              <w:rPr>
                <w:rFonts w:hint="eastAsia" w:ascii="宋体" w:hAnsi="宋体" w:eastAsia="宋体" w:cs="宋体"/>
                <w:color w:val="auto"/>
                <w:kern w:val="0"/>
                <w:sz w:val="15"/>
                <w:szCs w:val="15"/>
                <w:lang w:bidi="ar"/>
              </w:rPr>
              <w:t>中共党员</w:t>
            </w:r>
          </w:p>
        </w:tc>
        <w:tc>
          <w:tcPr>
            <w:tcW w:w="636" w:type="dxa"/>
            <w:noWrap w:val="0"/>
            <w:vAlign w:val="center"/>
          </w:tcPr>
          <w:p w14:paraId="66145434">
            <w:pPr>
              <w:widowControl/>
              <w:spacing w:line="240" w:lineRule="auto"/>
              <w:ind w:firstLine="0" w:firstLineChars="0"/>
              <w:jc w:val="center"/>
              <w:textAlignment w:val="center"/>
              <w:rPr>
                <w:rFonts w:hint="eastAsia" w:ascii="仿宋_GB2312" w:hAnsi="仿宋_GB2312" w:cs="仿宋_GB2312"/>
                <w:color w:val="auto"/>
                <w:kern w:val="0"/>
                <w:sz w:val="15"/>
                <w:szCs w:val="15"/>
                <w:lang w:bidi="ar"/>
              </w:rPr>
            </w:pPr>
            <w:r>
              <w:rPr>
                <w:rFonts w:hint="eastAsia" w:ascii="宋体" w:hAnsi="宋体" w:eastAsia="宋体" w:cs="宋体"/>
                <w:color w:val="auto"/>
                <w:kern w:val="0"/>
                <w:sz w:val="15"/>
                <w:szCs w:val="15"/>
                <w:lang w:bidi="ar"/>
              </w:rPr>
              <w:t>136***</w:t>
            </w:r>
          </w:p>
        </w:tc>
        <w:tc>
          <w:tcPr>
            <w:tcW w:w="708" w:type="dxa"/>
            <w:noWrap w:val="0"/>
            <w:vAlign w:val="center"/>
          </w:tcPr>
          <w:p w14:paraId="293EF3AE">
            <w:pPr>
              <w:widowControl/>
              <w:spacing w:line="240" w:lineRule="auto"/>
              <w:ind w:firstLine="0" w:firstLineChars="0"/>
              <w:jc w:val="center"/>
              <w:textAlignment w:val="center"/>
              <w:rPr>
                <w:rFonts w:hint="eastAsia" w:ascii="仿宋_GB2312" w:hAnsi="仿宋_GB2312" w:cs="仿宋_GB2312"/>
                <w:color w:val="auto"/>
                <w:kern w:val="0"/>
                <w:sz w:val="15"/>
                <w:szCs w:val="15"/>
                <w:lang w:bidi="ar"/>
              </w:rPr>
            </w:pPr>
            <w:r>
              <w:rPr>
                <w:rFonts w:hint="eastAsia" w:ascii="宋体" w:hAnsi="宋体" w:eastAsia="宋体" w:cs="宋体"/>
                <w:color w:val="auto"/>
                <w:kern w:val="0"/>
                <w:sz w:val="15"/>
                <w:szCs w:val="15"/>
                <w:lang w:bidi="ar"/>
              </w:rPr>
              <w:t>深圳市**公司</w:t>
            </w:r>
          </w:p>
        </w:tc>
        <w:tc>
          <w:tcPr>
            <w:tcW w:w="756" w:type="dxa"/>
            <w:noWrap w:val="0"/>
            <w:vAlign w:val="center"/>
          </w:tcPr>
          <w:p w14:paraId="0856669A">
            <w:pPr>
              <w:widowControl/>
              <w:spacing w:line="240" w:lineRule="auto"/>
              <w:ind w:firstLine="0" w:firstLineChars="0"/>
              <w:jc w:val="center"/>
              <w:textAlignment w:val="center"/>
              <w:rPr>
                <w:rFonts w:hint="eastAsia"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总经理</w:t>
            </w:r>
          </w:p>
        </w:tc>
        <w:tc>
          <w:tcPr>
            <w:tcW w:w="756" w:type="dxa"/>
            <w:noWrap w:val="0"/>
            <w:vAlign w:val="center"/>
          </w:tcPr>
          <w:p w14:paraId="0AD8DCF9">
            <w:pPr>
              <w:widowControl/>
              <w:spacing w:line="240" w:lineRule="auto"/>
              <w:ind w:firstLine="0" w:firstLineChars="0"/>
              <w:jc w:val="center"/>
              <w:textAlignment w:val="center"/>
              <w:rPr>
                <w:rFonts w:hint="eastAsia" w:ascii="仿宋_GB2312" w:hAnsi="仿宋_GB2312" w:cs="仿宋_GB2312"/>
                <w:color w:val="auto"/>
                <w:kern w:val="0"/>
                <w:sz w:val="15"/>
                <w:szCs w:val="15"/>
                <w:lang w:bidi="ar"/>
              </w:rPr>
            </w:pPr>
            <w:r>
              <w:rPr>
                <w:rFonts w:hint="eastAsia" w:ascii="宋体" w:hAnsi="宋体" w:eastAsia="宋体" w:cs="宋体"/>
                <w:color w:val="auto"/>
                <w:kern w:val="0"/>
                <w:sz w:val="15"/>
                <w:szCs w:val="15"/>
                <w:lang w:bidi="ar"/>
              </w:rPr>
              <w:t>福田区福民路xx号xx大厦xx栋xx层xx</w:t>
            </w:r>
          </w:p>
        </w:tc>
        <w:tc>
          <w:tcPr>
            <w:tcW w:w="852" w:type="dxa"/>
            <w:noWrap w:val="0"/>
            <w:vAlign w:val="center"/>
          </w:tcPr>
          <w:p w14:paraId="4513EBFF">
            <w:pPr>
              <w:widowControl/>
              <w:spacing w:line="240" w:lineRule="auto"/>
              <w:ind w:firstLine="0" w:firstLineChars="0"/>
              <w:jc w:val="center"/>
              <w:textAlignment w:val="center"/>
              <w:rPr>
                <w:rFonts w:hint="eastAsia" w:ascii="仿宋_GB2312" w:hAnsi="仿宋_GB2312" w:cs="仿宋_GB2312"/>
                <w:color w:val="auto"/>
                <w:kern w:val="0"/>
                <w:sz w:val="15"/>
                <w:szCs w:val="15"/>
                <w:lang w:bidi="ar"/>
              </w:rPr>
            </w:pPr>
            <w:r>
              <w:rPr>
                <w:rFonts w:hint="eastAsia" w:ascii="宋体" w:hAnsi="宋体" w:eastAsia="宋体" w:cs="宋体"/>
                <w:color w:val="auto"/>
                <w:kern w:val="0"/>
                <w:sz w:val="15"/>
                <w:szCs w:val="15"/>
                <w:lang w:bidi="ar"/>
              </w:rPr>
              <w:t>法律</w:t>
            </w:r>
          </w:p>
        </w:tc>
        <w:tc>
          <w:tcPr>
            <w:tcW w:w="1464" w:type="dxa"/>
            <w:noWrap w:val="0"/>
            <w:vAlign w:val="center"/>
          </w:tcPr>
          <w:p w14:paraId="535417D3">
            <w:pPr>
              <w:widowControl/>
              <w:spacing w:line="240" w:lineRule="auto"/>
              <w:ind w:firstLine="0" w:firstLineChars="0"/>
              <w:jc w:val="center"/>
              <w:textAlignment w:val="center"/>
              <w:rPr>
                <w:rFonts w:hint="eastAsia" w:ascii="仿宋_GB2312" w:hAnsi="仿宋_GB2312" w:cs="仿宋_GB2312"/>
                <w:color w:val="auto"/>
                <w:kern w:val="0"/>
                <w:sz w:val="15"/>
                <w:szCs w:val="15"/>
                <w:lang w:bidi="ar"/>
              </w:rPr>
            </w:pPr>
            <w:r>
              <w:rPr>
                <w:rFonts w:hint="eastAsia" w:ascii="宋体" w:hAnsi="宋体" w:eastAsia="宋体" w:cs="宋体"/>
                <w:color w:val="auto"/>
                <w:kern w:val="0"/>
                <w:sz w:val="15"/>
                <w:szCs w:val="15"/>
                <w:lang w:bidi="ar"/>
              </w:rPr>
              <w:t>1、发明专利；2、荣誉、资质、奖项；3、改革举措、创新模式（从以上方面展开，内容多可附页）</w:t>
            </w:r>
          </w:p>
        </w:tc>
        <w:tc>
          <w:tcPr>
            <w:tcW w:w="1082" w:type="dxa"/>
            <w:noWrap w:val="0"/>
            <w:vAlign w:val="center"/>
          </w:tcPr>
          <w:p w14:paraId="79E67A49">
            <w:pPr>
              <w:widowControl/>
              <w:spacing w:line="240" w:lineRule="auto"/>
              <w:ind w:firstLine="0" w:firstLineChars="0"/>
              <w:jc w:val="center"/>
              <w:textAlignment w:val="center"/>
              <w:rPr>
                <w:rFonts w:hint="eastAsia" w:ascii="宋体" w:hAnsi="宋体" w:eastAsia="宋体" w:cs="宋体"/>
                <w:color w:val="auto"/>
                <w:kern w:val="0"/>
                <w:sz w:val="15"/>
                <w:szCs w:val="15"/>
                <w:lang w:bidi="ar"/>
              </w:rPr>
            </w:pPr>
            <w:r>
              <w:rPr>
                <w:rFonts w:hint="eastAsia" w:ascii="宋体" w:hAnsi="宋体" w:eastAsia="宋体" w:cs="宋体"/>
                <w:color w:val="auto"/>
                <w:kern w:val="0"/>
                <w:sz w:val="15"/>
                <w:szCs w:val="15"/>
                <w:lang w:eastAsia="zh-CN" w:bidi="ar"/>
              </w:rPr>
              <w:t>参照</w:t>
            </w:r>
            <w:r>
              <w:rPr>
                <w:rFonts w:hint="eastAsia" w:ascii="宋体" w:hAnsi="宋体" w:eastAsia="宋体" w:cs="宋体"/>
                <w:color w:val="auto"/>
                <w:kern w:val="0"/>
                <w:sz w:val="15"/>
                <w:szCs w:val="15"/>
                <w:lang w:val="en-US" w:eastAsia="zh-CN" w:bidi="ar"/>
              </w:rPr>
              <w:t>国民经济行业分类</w:t>
            </w:r>
          </w:p>
          <w:p w14:paraId="2B896BD0">
            <w:pPr>
              <w:widowControl/>
              <w:spacing w:line="240" w:lineRule="auto"/>
              <w:ind w:firstLine="0" w:firstLineChars="0"/>
              <w:jc w:val="center"/>
              <w:textAlignment w:val="center"/>
              <w:rPr>
                <w:rFonts w:hint="default" w:ascii="仿宋_GB2312" w:hAnsi="仿宋_GB2312" w:eastAsia="仿宋_GB2312" w:cs="仿宋_GB2312"/>
                <w:color w:val="auto"/>
                <w:kern w:val="0"/>
                <w:sz w:val="15"/>
                <w:szCs w:val="15"/>
                <w:lang w:val="en-US" w:eastAsia="zh-CN" w:bidi="ar"/>
              </w:rPr>
            </w:pPr>
            <w:r>
              <w:rPr>
                <w:rFonts w:hint="eastAsia" w:ascii="宋体" w:hAnsi="宋体" w:eastAsia="宋体" w:cs="宋体"/>
                <w:color w:val="auto"/>
                <w:kern w:val="0"/>
                <w:sz w:val="15"/>
                <w:szCs w:val="15"/>
                <w:lang w:val="en-US" w:eastAsia="zh-CN" w:bidi="ar"/>
              </w:rPr>
              <w:t>20个门类填写</w:t>
            </w:r>
          </w:p>
        </w:tc>
        <w:tc>
          <w:tcPr>
            <w:tcW w:w="539" w:type="dxa"/>
            <w:noWrap w:val="0"/>
            <w:vAlign w:val="center"/>
          </w:tcPr>
          <w:p w14:paraId="67FD73EB">
            <w:pPr>
              <w:widowControl/>
              <w:spacing w:line="240" w:lineRule="auto"/>
              <w:ind w:firstLine="0" w:firstLineChars="0"/>
              <w:jc w:val="center"/>
              <w:textAlignment w:val="center"/>
              <w:rPr>
                <w:rFonts w:hint="eastAsia" w:ascii="仿宋_GB2312" w:hAnsi="仿宋_GB2312" w:cs="仿宋_GB2312"/>
                <w:color w:val="auto"/>
                <w:kern w:val="0"/>
                <w:sz w:val="15"/>
                <w:szCs w:val="15"/>
                <w:lang w:bidi="ar"/>
              </w:rPr>
            </w:pPr>
            <w:r>
              <w:rPr>
                <w:rFonts w:hint="eastAsia" w:ascii="宋体" w:hAnsi="宋体" w:eastAsia="宋体" w:cs="宋体"/>
                <w:color w:val="auto"/>
                <w:kern w:val="0"/>
                <w:sz w:val="15"/>
                <w:szCs w:val="15"/>
                <w:lang w:bidi="ar"/>
              </w:rPr>
              <w:t>硕士研究生</w:t>
            </w:r>
          </w:p>
        </w:tc>
        <w:tc>
          <w:tcPr>
            <w:tcW w:w="555" w:type="dxa"/>
            <w:noWrap w:val="0"/>
            <w:vAlign w:val="center"/>
          </w:tcPr>
          <w:p w14:paraId="455AD88C">
            <w:pPr>
              <w:widowControl/>
              <w:spacing w:line="240" w:lineRule="auto"/>
              <w:ind w:firstLine="0" w:firstLineChars="0"/>
              <w:jc w:val="center"/>
              <w:textAlignment w:val="center"/>
              <w:rPr>
                <w:rFonts w:hint="eastAsia" w:ascii="仿宋_GB2312" w:hAnsi="仿宋_GB2312" w:cs="仿宋_GB2312"/>
                <w:color w:val="auto"/>
                <w:kern w:val="0"/>
                <w:sz w:val="15"/>
                <w:szCs w:val="15"/>
                <w:lang w:bidi="ar"/>
              </w:rPr>
            </w:pPr>
            <w:r>
              <w:rPr>
                <w:rFonts w:hint="eastAsia" w:ascii="宋体" w:hAnsi="宋体" w:eastAsia="宋体" w:cs="宋体"/>
                <w:color w:val="auto"/>
                <w:kern w:val="0"/>
                <w:sz w:val="15"/>
                <w:szCs w:val="15"/>
                <w:lang w:bidi="ar"/>
              </w:rPr>
              <w:t>中山大学</w:t>
            </w:r>
          </w:p>
        </w:tc>
        <w:tc>
          <w:tcPr>
            <w:tcW w:w="592" w:type="dxa"/>
            <w:noWrap w:val="0"/>
            <w:vAlign w:val="center"/>
          </w:tcPr>
          <w:p w14:paraId="4A943403">
            <w:pPr>
              <w:widowControl/>
              <w:spacing w:line="240" w:lineRule="auto"/>
              <w:ind w:firstLine="0" w:firstLineChars="0"/>
              <w:jc w:val="center"/>
              <w:textAlignment w:val="center"/>
              <w:rPr>
                <w:rFonts w:hint="eastAsia" w:ascii="仿宋_GB2312" w:hAnsi="仿宋_GB2312" w:cs="仿宋_GB2312"/>
                <w:color w:val="auto"/>
                <w:kern w:val="0"/>
                <w:sz w:val="15"/>
                <w:szCs w:val="15"/>
                <w:lang w:bidi="ar"/>
              </w:rPr>
            </w:pPr>
            <w:r>
              <w:rPr>
                <w:rFonts w:hint="eastAsia" w:ascii="宋体" w:hAnsi="宋体" w:eastAsia="宋体" w:cs="宋体"/>
                <w:color w:val="auto"/>
                <w:kern w:val="0"/>
                <w:sz w:val="15"/>
                <w:szCs w:val="15"/>
                <w:lang w:bidi="ar"/>
              </w:rPr>
              <w:t>后备级人才</w:t>
            </w:r>
          </w:p>
        </w:tc>
        <w:tc>
          <w:tcPr>
            <w:tcW w:w="982" w:type="dxa"/>
            <w:noWrap w:val="0"/>
            <w:vAlign w:val="center"/>
          </w:tcPr>
          <w:p w14:paraId="6F51C843">
            <w:pPr>
              <w:widowControl/>
              <w:spacing w:line="240" w:lineRule="auto"/>
              <w:ind w:firstLine="0" w:firstLineChars="0"/>
              <w:jc w:val="center"/>
              <w:textAlignment w:val="center"/>
              <w:rPr>
                <w:rFonts w:hint="eastAsia" w:ascii="仿宋_GB2312" w:hAnsi="仿宋_GB2312" w:cs="仿宋_GB2312"/>
                <w:color w:val="auto"/>
                <w:kern w:val="0"/>
                <w:sz w:val="15"/>
                <w:szCs w:val="15"/>
                <w:lang w:bidi="ar"/>
              </w:rPr>
            </w:pPr>
            <w:r>
              <w:rPr>
                <w:rFonts w:hint="eastAsia" w:ascii="宋体" w:hAnsi="宋体" w:eastAsia="宋体" w:cs="宋体"/>
                <w:color w:val="auto"/>
                <w:kern w:val="0"/>
                <w:sz w:val="15"/>
                <w:szCs w:val="15"/>
                <w:lang w:bidi="ar"/>
              </w:rPr>
              <w:t>2020/12/31</w:t>
            </w:r>
          </w:p>
        </w:tc>
        <w:tc>
          <w:tcPr>
            <w:tcW w:w="814" w:type="dxa"/>
            <w:noWrap w:val="0"/>
            <w:vAlign w:val="center"/>
          </w:tcPr>
          <w:p w14:paraId="73AB0CC7">
            <w:pPr>
              <w:widowControl/>
              <w:spacing w:line="240" w:lineRule="auto"/>
              <w:ind w:firstLine="0" w:firstLineChars="0"/>
              <w:jc w:val="center"/>
              <w:textAlignment w:val="center"/>
              <w:rPr>
                <w:rFonts w:hint="eastAsia" w:ascii="仿宋_GB2312" w:hAnsi="仿宋_GB2312" w:cs="仿宋_GB2312"/>
                <w:color w:val="auto"/>
                <w:kern w:val="0"/>
                <w:sz w:val="15"/>
                <w:szCs w:val="15"/>
                <w:lang w:bidi="ar"/>
              </w:rPr>
            </w:pPr>
            <w:r>
              <w:rPr>
                <w:rFonts w:hint="eastAsia" w:ascii="宋体" w:hAnsi="宋体" w:eastAsia="宋体" w:cs="宋体"/>
                <w:color w:val="auto"/>
                <w:sz w:val="15"/>
                <w:szCs w:val="15"/>
                <w:u w:val="single"/>
              </w:rPr>
              <w:t>zhangsan@163.com</w:t>
            </w:r>
          </w:p>
        </w:tc>
        <w:tc>
          <w:tcPr>
            <w:tcW w:w="498" w:type="dxa"/>
            <w:noWrap w:val="0"/>
            <w:vAlign w:val="center"/>
          </w:tcPr>
          <w:p w14:paraId="6DFE830B">
            <w:pPr>
              <w:widowControl/>
              <w:spacing w:line="240" w:lineRule="auto"/>
              <w:ind w:firstLine="0" w:firstLineChars="0"/>
              <w:jc w:val="center"/>
              <w:textAlignment w:val="center"/>
              <w:rPr>
                <w:rFonts w:hint="eastAsia" w:ascii="仿宋_GB2312" w:hAnsi="仿宋_GB2312" w:cs="仿宋_GB2312"/>
                <w:color w:val="auto"/>
                <w:kern w:val="0"/>
                <w:sz w:val="15"/>
                <w:szCs w:val="15"/>
                <w:lang w:bidi="ar"/>
              </w:rPr>
            </w:pPr>
            <w:r>
              <w:rPr>
                <w:rFonts w:hint="eastAsia" w:ascii="宋体" w:hAnsi="宋体" w:eastAsia="宋体" w:cs="宋体"/>
                <w:color w:val="auto"/>
                <w:kern w:val="0"/>
                <w:sz w:val="15"/>
                <w:szCs w:val="15"/>
                <w:lang w:bidi="ar"/>
              </w:rPr>
              <w:t>自取</w:t>
            </w:r>
          </w:p>
        </w:tc>
        <w:tc>
          <w:tcPr>
            <w:tcW w:w="463" w:type="dxa"/>
            <w:noWrap w:val="0"/>
            <w:vAlign w:val="center"/>
          </w:tcPr>
          <w:p w14:paraId="49E83A13">
            <w:pPr>
              <w:widowControl/>
              <w:spacing w:line="240" w:lineRule="auto"/>
              <w:ind w:firstLine="0" w:firstLineChars="0"/>
              <w:jc w:val="center"/>
              <w:textAlignment w:val="center"/>
              <w:rPr>
                <w:rFonts w:hint="eastAsia" w:ascii="宋体" w:hAnsi="宋体" w:eastAsia="宋体" w:cs="宋体"/>
                <w:color w:val="auto"/>
                <w:kern w:val="0"/>
                <w:sz w:val="15"/>
                <w:szCs w:val="15"/>
                <w:lang w:val="en-US" w:eastAsia="zh-CN" w:bidi="ar"/>
              </w:rPr>
            </w:pPr>
          </w:p>
        </w:tc>
        <w:tc>
          <w:tcPr>
            <w:tcW w:w="610" w:type="dxa"/>
            <w:noWrap w:val="0"/>
            <w:vAlign w:val="center"/>
          </w:tcPr>
          <w:p w14:paraId="1FD960E0">
            <w:pPr>
              <w:widowControl/>
              <w:spacing w:line="240" w:lineRule="auto"/>
              <w:ind w:firstLine="0" w:firstLineChars="0"/>
              <w:jc w:val="center"/>
              <w:textAlignment w:val="center"/>
              <w:rPr>
                <w:rFonts w:hint="eastAsia" w:ascii="宋体" w:hAnsi="宋体" w:eastAsia="宋体" w:cs="宋体"/>
                <w:color w:val="auto"/>
                <w:kern w:val="0"/>
                <w:sz w:val="15"/>
                <w:szCs w:val="15"/>
                <w:lang w:val="en-US" w:eastAsia="zh-CN" w:bidi="ar"/>
              </w:rPr>
            </w:pPr>
            <w:r>
              <w:rPr>
                <w:rFonts w:hint="eastAsia" w:ascii="宋体" w:hAnsi="宋体" w:eastAsia="宋体" w:cs="宋体"/>
                <w:color w:val="auto"/>
                <w:kern w:val="0"/>
                <w:sz w:val="15"/>
                <w:szCs w:val="15"/>
                <w:lang w:bidi="ar"/>
              </w:rPr>
              <w:t>1寸白底电子证件照</w:t>
            </w:r>
          </w:p>
        </w:tc>
      </w:tr>
    </w:tbl>
    <w:p w14:paraId="1FCFD61D">
      <w:pPr>
        <w:pStyle w:val="2"/>
        <w:ind w:left="0" w:leftChars="0" w:firstLine="0" w:firstLineChars="0"/>
        <w:jc w:val="both"/>
        <w:rPr>
          <w:color w:val="auto"/>
        </w:rPr>
        <w:sectPr>
          <w:headerReference r:id="rId6" w:type="default"/>
          <w:footerReference r:id="rId7" w:type="default"/>
          <w:pgSz w:w="16838" w:h="11906" w:orient="landscape"/>
          <w:pgMar w:top="1587" w:right="2098" w:bottom="1474" w:left="1984" w:header="851" w:footer="992" w:gutter="0"/>
          <w:pgNumType w:fmt="decimal"/>
          <w:cols w:space="720" w:num="1"/>
          <w:docGrid w:type="lines" w:linePitch="312" w:charSpace="0"/>
        </w:sectPr>
      </w:pPr>
    </w:p>
    <w:p w14:paraId="2EC6EA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Arial Unicode MS">
    <w:panose1 w:val="020B0604020202020204"/>
    <w:charset w:val="86"/>
    <w:family w:val="auto"/>
    <w:pitch w:val="default"/>
    <w:sig w:usb0="FFFFFFFF" w:usb1="E9FFFFFF" w:usb2="0000003F" w:usb3="00000000" w:csb0="603F01FF" w:csb1="FFFF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4B1AA1F4">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3BCBD">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BC8724">
                          <w:pPr>
                            <w:pStyle w:val="4"/>
                          </w:pPr>
                          <w:r>
                            <w:t>—</w:t>
                          </w: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12</w:t>
                          </w:r>
                          <w:r>
                            <w:rPr>
                              <w:rFonts w:hint="eastAsia" w:ascii="宋体" w:hAnsi="宋体" w:eastAsia="宋体" w:cs="宋体"/>
                              <w:sz w:val="28"/>
                              <w:szCs w:val="44"/>
                            </w:rP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2BC8724">
                    <w:pPr>
                      <w:pStyle w:val="4"/>
                    </w:pPr>
                    <w:r>
                      <w:t>—</w:t>
                    </w: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12</w:t>
                    </w:r>
                    <w:r>
                      <w:rPr>
                        <w:rFonts w:hint="eastAsia" w:ascii="宋体" w:hAnsi="宋体" w:eastAsia="宋体" w:cs="宋体"/>
                        <w:sz w:val="28"/>
                        <w:szCs w:val="44"/>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1CB9E">
    <w:pPr>
      <w:pStyle w:val="4"/>
      <w:framePr w:wrap="around" w:vAnchor="text" w:hAnchor="margin" w:xAlign="outside" w:y="1"/>
      <w:rPr>
        <w:rStyle w:val="10"/>
      </w:rPr>
    </w:pPr>
    <w:r>
      <w:fldChar w:fldCharType="begin"/>
    </w:r>
    <w:r>
      <w:rPr>
        <w:rStyle w:val="10"/>
      </w:rPr>
      <w:instrText xml:space="preserve">PAGE  </w:instrText>
    </w:r>
    <w:r>
      <w:fldChar w:fldCharType="separate"/>
    </w:r>
    <w:r>
      <w:rPr>
        <w:rStyle w:val="10"/>
      </w:rPr>
      <w:t>2</w:t>
    </w:r>
    <w:r>
      <w:fldChar w:fldCharType="end"/>
    </w:r>
  </w:p>
  <w:p w14:paraId="15782D04">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32C1D">
    <w:pPr>
      <w:widowControl w:val="0"/>
      <w:snapToGrid w:val="0"/>
      <w:ind w:right="360" w:firstLine="36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169967">
                          <w:pPr>
                            <w:pStyle w:val="4"/>
                          </w:pPr>
                          <w:r>
                            <w:t>—</w:t>
                          </w: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43</w:t>
                          </w:r>
                          <w:r>
                            <w:rPr>
                              <w:rFonts w:hint="eastAsia" w:ascii="仿宋_GB2312" w:hAnsi="仿宋_GB2312" w:eastAsia="仿宋_GB2312" w:cs="仿宋_GB2312"/>
                              <w:sz w:val="28"/>
                              <w:szCs w:val="44"/>
                            </w:rP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06169967">
                    <w:pPr>
                      <w:pStyle w:val="4"/>
                    </w:pPr>
                    <w:r>
                      <w:t>—</w:t>
                    </w: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43</w:t>
                    </w:r>
                    <w:r>
                      <w:rPr>
                        <w:rFonts w:hint="eastAsia" w:ascii="仿宋_GB2312" w:hAnsi="仿宋_GB2312" w:eastAsia="仿宋_GB2312" w:cs="仿宋_GB2312"/>
                        <w:sz w:val="28"/>
                        <w:szCs w:val="44"/>
                      </w:rP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2AD60">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3D2C30A">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v:imagedata o:title=""/>
              <o:lock v:ext="edit" aspectratio="f"/>
              <v:textbox inset="0mm,0mm,0mm,0mm" style="mso-fit-shape-to-text:t;">
                <w:txbxContent>
                  <w:p w14:paraId="63D2C30A">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3713D">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B5EE3"/>
    <w:multiLevelType w:val="singleLevel"/>
    <w:tmpl w:val="B6DB5EE3"/>
    <w:lvl w:ilvl="0" w:tentative="0">
      <w:start w:val="2"/>
      <w:numFmt w:val="chineseCounting"/>
      <w:suff w:val="nothing"/>
      <w:lvlText w:val="（%1）"/>
      <w:lvlJc w:val="left"/>
      <w:rPr>
        <w:rFonts w:hint="eastAsia"/>
      </w:rPr>
    </w:lvl>
  </w:abstractNum>
  <w:abstractNum w:abstractNumId="1">
    <w:nsid w:val="DFEC3047"/>
    <w:multiLevelType w:val="singleLevel"/>
    <w:tmpl w:val="DFEC304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C0236"/>
    <w:rsid w:val="73AC0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line="560" w:lineRule="exact"/>
      <w:ind w:firstLine="0" w:firstLineChars="0"/>
      <w:jc w:val="center"/>
      <w:outlineLvl w:val="0"/>
    </w:pPr>
    <w:rPr>
      <w:rFonts w:ascii="方正小标宋简体" w:hAnsi="仿宋" w:eastAsia="方正小标宋简体" w:cs="Times New Roman"/>
      <w:kern w:val="44"/>
      <w:sz w:val="44"/>
      <w:szCs w:val="4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2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widowControl w:val="0"/>
      <w:spacing w:after="120" w:afterLines="0" w:afterAutospacing="0"/>
      <w:ind w:firstLine="420" w:firstLineChars="100"/>
      <w:jc w:val="both"/>
    </w:pPr>
    <w:rPr>
      <w:rFonts w:ascii="Calibri" w:hAnsi="Calibri" w:eastAsia="宋体" w:cs="Times New Roman"/>
      <w:kern w:val="2"/>
      <w:sz w:val="21"/>
      <w:szCs w:val="24"/>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rPr>
      <w:rFonts w:ascii="Times New Roman" w:hAnsi="Times New Roman" w:eastAsia="宋体" w:cs="Times New Roman"/>
    </w:rPr>
  </w:style>
  <w:style w:type="paragraph" w:customStyle="1" w:styleId="11">
    <w:name w:val="普通 (Web)"/>
    <w:basedOn w:val="1"/>
    <w:qFormat/>
    <w:uiPriority w:val="0"/>
    <w:pPr>
      <w:widowControl/>
      <w:spacing w:before="100" w:beforeAutospacing="1" w:after="100" w:afterAutospacing="1"/>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2026-06-09T07:39:00Z</dcterms:created>
  <dc:creator>胡惠玲</dc:creator>
  <cp:lastModifiedBy>胡惠玲</cp:lastModifiedBy>
  <dcterms:modified xsi:type="dcterms:W3CDTF">2026-06-09T07:39:20Z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B7175866207649A88A371FF4113269AF_11</vt:lpwstr>
  </property>
  <property fmtid="{D5CDD505-2E9C-101B-9397-08002B2CF9AE}" pid="4" name="KSOTemplateDocerSaveRecord">
    <vt:lpwstr>eyJoZGlkIjoiZThkYmM5NmRmYjc2ZTc3OWNkZTlmMTVmMTQ3ODlmMmIiLCJ1c2VySWQiOiIxMDQ1OTA4OTUxIn0=</vt:lpwstr>
  </property>
</Properties>
</file>